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DB12F" w14:textId="77777777" w:rsidR="00EF6DA5" w:rsidRPr="00EE7686" w:rsidRDefault="00EF6DA5" w:rsidP="00EF6DA5">
      <w:pPr>
        <w:spacing w:before="480" w:after="480" w:line="360" w:lineRule="auto"/>
        <w:jc w:val="center"/>
        <w:rPr>
          <w:rFonts w:ascii="Arial" w:hAnsi="Arial" w:cs="Arial"/>
          <w:b/>
          <w:caps/>
          <w:sz w:val="28"/>
          <w:szCs w:val="28"/>
        </w:rPr>
      </w:pPr>
      <w:r>
        <w:rPr>
          <w:rFonts w:ascii="Arial" w:hAnsi="Arial" w:cs="Arial"/>
          <w:b/>
          <w:caps/>
          <w:sz w:val="28"/>
          <w:szCs w:val="28"/>
        </w:rPr>
        <w:t>Specyfikacja warunków zamówienia</w:t>
      </w:r>
    </w:p>
    <w:p w14:paraId="0CE2FED1" w14:textId="77777777" w:rsidR="00EF6DA5" w:rsidRPr="00EE7686" w:rsidRDefault="00EF6DA5" w:rsidP="00EF6DA5">
      <w:pPr>
        <w:spacing w:before="480" w:after="480" w:line="360" w:lineRule="auto"/>
        <w:jc w:val="center"/>
        <w:rPr>
          <w:rFonts w:ascii="Arial" w:hAnsi="Arial" w:cs="Arial"/>
          <w:b/>
          <w:caps/>
        </w:rPr>
      </w:pPr>
      <w:r w:rsidRPr="00EE7686">
        <w:rPr>
          <w:rFonts w:ascii="Arial" w:hAnsi="Arial" w:cs="Arial"/>
          <w:b/>
          <w:caps/>
        </w:rPr>
        <w:t>zAMAWIAJĄCY:</w:t>
      </w:r>
    </w:p>
    <w:p w14:paraId="7B5647E0" w14:textId="77777777" w:rsidR="00EF6DA5" w:rsidRPr="00EE7686" w:rsidRDefault="00EF6DA5" w:rsidP="00EF6DA5">
      <w:pPr>
        <w:spacing w:before="40" w:line="360" w:lineRule="auto"/>
        <w:jc w:val="center"/>
        <w:rPr>
          <w:rFonts w:ascii="Arial" w:hAnsi="Arial" w:cs="Arial"/>
          <w:caps/>
          <w:sz w:val="20"/>
          <w:szCs w:val="20"/>
        </w:rPr>
      </w:pPr>
      <w:r w:rsidRPr="00EE7686">
        <w:rPr>
          <w:rFonts w:ascii="Arial" w:hAnsi="Arial" w:cs="Arial"/>
          <w:caps/>
        </w:rPr>
        <w:t>POWIATOWY uRZĄD PRACY W DĘBICY</w:t>
      </w:r>
    </w:p>
    <w:p w14:paraId="3810662B" w14:textId="0C4BE7E6" w:rsidR="00EF6DA5" w:rsidRPr="00EE7686" w:rsidRDefault="00EF6DA5" w:rsidP="00EF6DA5">
      <w:pPr>
        <w:spacing w:before="240" w:line="360" w:lineRule="auto"/>
        <w:jc w:val="center"/>
        <w:rPr>
          <w:rFonts w:ascii="Arial" w:hAnsi="Arial" w:cs="Arial"/>
          <w:sz w:val="20"/>
          <w:szCs w:val="20"/>
        </w:rPr>
      </w:pPr>
      <w:r w:rsidRPr="00EE7686">
        <w:rPr>
          <w:rFonts w:ascii="Arial" w:hAnsi="Arial" w:cs="Arial"/>
          <w:sz w:val="20"/>
          <w:szCs w:val="20"/>
        </w:rPr>
        <w:t xml:space="preserve">Zaprasza do </w:t>
      </w:r>
      <w:r w:rsidRPr="001030C4">
        <w:rPr>
          <w:rFonts w:ascii="Arial" w:hAnsi="Arial" w:cs="Arial"/>
          <w:sz w:val="20"/>
          <w:szCs w:val="20"/>
        </w:rPr>
        <w:t>złożenia ofert</w:t>
      </w:r>
      <w:r w:rsidR="00E53AF8">
        <w:rPr>
          <w:rFonts w:ascii="Arial" w:hAnsi="Arial" w:cs="Arial"/>
          <w:sz w:val="20"/>
          <w:szCs w:val="20"/>
        </w:rPr>
        <w:t>y</w:t>
      </w:r>
      <w:r w:rsidRPr="001030C4">
        <w:rPr>
          <w:rFonts w:ascii="Arial" w:hAnsi="Arial" w:cs="Arial"/>
          <w:sz w:val="20"/>
          <w:szCs w:val="20"/>
        </w:rPr>
        <w:t xml:space="preserve"> </w:t>
      </w:r>
      <w:r w:rsidRPr="00EE7686">
        <w:rPr>
          <w:rFonts w:ascii="Arial" w:hAnsi="Arial" w:cs="Arial"/>
          <w:sz w:val="20"/>
          <w:szCs w:val="20"/>
        </w:rPr>
        <w:t>w postępowaniu o udzielenie zamówienia publicznego prowadzonego w</w:t>
      </w:r>
      <w:r w:rsidR="00927336">
        <w:rPr>
          <w:rFonts w:ascii="Arial" w:hAnsi="Arial" w:cs="Arial"/>
          <w:sz w:val="20"/>
          <w:szCs w:val="20"/>
        </w:rPr>
        <w:t> </w:t>
      </w:r>
      <w:r w:rsidRPr="00EE7686">
        <w:rPr>
          <w:rFonts w:ascii="Arial" w:hAnsi="Arial" w:cs="Arial"/>
          <w:sz w:val="20"/>
          <w:szCs w:val="20"/>
        </w:rPr>
        <w:t>trybie podstawowym o wartości zamówienia nie przekraczającej progów unijnych</w:t>
      </w:r>
      <w:r>
        <w:rPr>
          <w:rFonts w:ascii="Arial" w:hAnsi="Arial" w:cs="Arial"/>
          <w:sz w:val="20"/>
          <w:szCs w:val="20"/>
        </w:rPr>
        <w:t>,</w:t>
      </w:r>
      <w:r w:rsidRPr="00EE7686">
        <w:rPr>
          <w:rFonts w:ascii="Arial" w:hAnsi="Arial" w:cs="Arial"/>
          <w:sz w:val="20"/>
          <w:szCs w:val="20"/>
        </w:rPr>
        <w:t xml:space="preserve"> o</w:t>
      </w:r>
      <w:r>
        <w:rPr>
          <w:rFonts w:ascii="Arial" w:hAnsi="Arial" w:cs="Arial"/>
          <w:sz w:val="20"/>
          <w:szCs w:val="20"/>
        </w:rPr>
        <w:t> których</w:t>
      </w:r>
      <w:r w:rsidRPr="00EE7686">
        <w:rPr>
          <w:rFonts w:ascii="Arial" w:hAnsi="Arial" w:cs="Arial"/>
          <w:sz w:val="20"/>
          <w:szCs w:val="20"/>
        </w:rPr>
        <w:t xml:space="preserve"> stanowi art. 3 ustawy z 11 września 2019 r. - Prawo zamówień publicznych</w:t>
      </w:r>
      <w:r>
        <w:rPr>
          <w:rFonts w:ascii="Arial" w:hAnsi="Arial" w:cs="Arial"/>
          <w:sz w:val="20"/>
          <w:szCs w:val="20"/>
        </w:rPr>
        <w:t xml:space="preserve"> </w:t>
      </w:r>
      <w:r w:rsidRPr="00EE7686">
        <w:rPr>
          <w:rFonts w:ascii="Arial" w:eastAsia="Times New Roman" w:hAnsi="Arial" w:cs="Arial"/>
          <w:sz w:val="20"/>
          <w:szCs w:val="20"/>
        </w:rPr>
        <w:t>(Dz. U. z 202</w:t>
      </w:r>
      <w:r>
        <w:rPr>
          <w:rFonts w:ascii="Arial" w:eastAsia="Times New Roman" w:hAnsi="Arial" w:cs="Arial"/>
          <w:sz w:val="20"/>
          <w:szCs w:val="20"/>
        </w:rPr>
        <w:t>4</w:t>
      </w:r>
      <w:r w:rsidRPr="00EE7686">
        <w:rPr>
          <w:rFonts w:ascii="Arial" w:eastAsia="Times New Roman" w:hAnsi="Arial" w:cs="Arial"/>
          <w:sz w:val="20"/>
          <w:szCs w:val="20"/>
        </w:rPr>
        <w:t xml:space="preserve"> r., poz. 1</w:t>
      </w:r>
      <w:r>
        <w:rPr>
          <w:rFonts w:ascii="Arial" w:eastAsia="Times New Roman" w:hAnsi="Arial" w:cs="Arial"/>
          <w:sz w:val="20"/>
          <w:szCs w:val="20"/>
        </w:rPr>
        <w:t>320</w:t>
      </w:r>
      <w:r w:rsidR="00CD42AD">
        <w:rPr>
          <w:rFonts w:ascii="Arial" w:eastAsia="Times New Roman" w:hAnsi="Arial" w:cs="Arial"/>
          <w:sz w:val="20"/>
          <w:szCs w:val="20"/>
        </w:rPr>
        <w:t xml:space="preserve"> z</w:t>
      </w:r>
      <w:r w:rsidR="00927336">
        <w:rPr>
          <w:rFonts w:ascii="Arial" w:eastAsia="Times New Roman" w:hAnsi="Arial" w:cs="Arial"/>
          <w:sz w:val="20"/>
          <w:szCs w:val="20"/>
        </w:rPr>
        <w:t> </w:t>
      </w:r>
      <w:r w:rsidR="00CD42AD">
        <w:rPr>
          <w:rFonts w:ascii="Arial" w:eastAsia="Times New Roman" w:hAnsi="Arial" w:cs="Arial"/>
          <w:sz w:val="20"/>
          <w:szCs w:val="20"/>
        </w:rPr>
        <w:t>późn.zm.)</w:t>
      </w:r>
      <w:r w:rsidRPr="00EE7686">
        <w:rPr>
          <w:rFonts w:ascii="Arial" w:hAnsi="Arial" w:cs="Arial"/>
          <w:sz w:val="20"/>
          <w:szCs w:val="20"/>
        </w:rPr>
        <w:t> – na usługę pn.</w:t>
      </w:r>
    </w:p>
    <w:p w14:paraId="682C5AF5" w14:textId="77777777" w:rsidR="00EF6DA5" w:rsidRPr="00EE7686" w:rsidRDefault="00EF6DA5" w:rsidP="00EF6DA5">
      <w:pPr>
        <w:spacing w:before="240" w:line="360" w:lineRule="auto"/>
        <w:jc w:val="center"/>
        <w:rPr>
          <w:rFonts w:ascii="Arial" w:hAnsi="Arial" w:cs="Arial"/>
          <w:sz w:val="20"/>
          <w:szCs w:val="20"/>
        </w:rPr>
      </w:pPr>
    </w:p>
    <w:p w14:paraId="08AA52F5" w14:textId="77777777" w:rsidR="00EF6DA5" w:rsidRPr="00EE7686" w:rsidRDefault="00EF6DA5" w:rsidP="00EF6DA5">
      <w:pPr>
        <w:spacing w:after="160" w:line="276" w:lineRule="auto"/>
        <w:jc w:val="center"/>
        <w:rPr>
          <w:rFonts w:ascii="Arial" w:hAnsi="Arial" w:cs="Arial"/>
          <w:b/>
          <w:color w:val="000000" w:themeColor="text1"/>
          <w:sz w:val="20"/>
        </w:rPr>
      </w:pPr>
      <w:r w:rsidRPr="00EE7686">
        <w:rPr>
          <w:rFonts w:ascii="Arial" w:hAnsi="Arial" w:cs="Arial"/>
          <w:b/>
        </w:rPr>
        <w:t>„</w:t>
      </w:r>
      <w:r w:rsidRPr="00EE7686">
        <w:rPr>
          <w:rFonts w:ascii="Arial" w:hAnsi="Arial" w:cs="Arial"/>
          <w:b/>
          <w:color w:val="000000" w:themeColor="text1"/>
          <w:sz w:val="20"/>
        </w:rPr>
        <w:t xml:space="preserve">USŁUGI PORZĄDKOWE, OCHRONY OSÓB I MIENIA </w:t>
      </w:r>
    </w:p>
    <w:p w14:paraId="093D2E57" w14:textId="77777777" w:rsidR="00EF6DA5" w:rsidRPr="00EE7686" w:rsidRDefault="00EF6DA5" w:rsidP="00EF6DA5">
      <w:pPr>
        <w:spacing w:before="240" w:line="276" w:lineRule="auto"/>
        <w:jc w:val="center"/>
        <w:rPr>
          <w:rFonts w:ascii="Arial" w:hAnsi="Arial" w:cs="Arial"/>
          <w:b/>
        </w:rPr>
      </w:pPr>
      <w:r w:rsidRPr="00EE7686">
        <w:rPr>
          <w:rFonts w:ascii="Arial" w:hAnsi="Arial" w:cs="Arial"/>
          <w:b/>
          <w:color w:val="000000" w:themeColor="text1"/>
          <w:sz w:val="20"/>
        </w:rPr>
        <w:t>dla Powiatowego Urzędu Pracy w Dębicy</w:t>
      </w:r>
      <w:r w:rsidRPr="00EE7686">
        <w:rPr>
          <w:rFonts w:ascii="Arial" w:hAnsi="Arial" w:cs="Arial"/>
          <w:b/>
        </w:rPr>
        <w:t xml:space="preserve">” </w:t>
      </w:r>
    </w:p>
    <w:p w14:paraId="0B276EF7" w14:textId="258BED1F" w:rsidR="00EF6DA5" w:rsidRDefault="00EF6DA5" w:rsidP="00EF6DA5">
      <w:pPr>
        <w:tabs>
          <w:tab w:val="center" w:pos="4536"/>
          <w:tab w:val="left" w:pos="6945"/>
        </w:tabs>
        <w:spacing w:before="240" w:line="360" w:lineRule="auto"/>
        <w:jc w:val="center"/>
        <w:rPr>
          <w:rFonts w:ascii="Arial" w:eastAsiaTheme="minorHAnsi" w:hAnsi="Arial" w:cs="Arial"/>
          <w:b/>
          <w:sz w:val="22"/>
          <w:szCs w:val="22"/>
          <w:lang w:eastAsia="en-US"/>
        </w:rPr>
      </w:pPr>
      <w:r w:rsidRPr="00EE7686">
        <w:rPr>
          <w:rFonts w:ascii="Arial" w:hAnsi="Arial" w:cs="Arial"/>
          <w:sz w:val="20"/>
          <w:szCs w:val="20"/>
        </w:rPr>
        <w:t xml:space="preserve">Nr postępowania: </w:t>
      </w:r>
      <w:r w:rsidRPr="00EE7686">
        <w:rPr>
          <w:rFonts w:ascii="Arial" w:eastAsiaTheme="minorHAnsi" w:hAnsi="Arial" w:cs="Arial"/>
          <w:b/>
          <w:sz w:val="22"/>
          <w:szCs w:val="22"/>
          <w:lang w:eastAsia="en-US"/>
        </w:rPr>
        <w:t>DO.271</w:t>
      </w:r>
      <w:r w:rsidR="002802E8">
        <w:rPr>
          <w:rFonts w:ascii="Arial" w:eastAsiaTheme="minorHAnsi" w:hAnsi="Arial" w:cs="Arial"/>
          <w:b/>
          <w:sz w:val="22"/>
          <w:szCs w:val="22"/>
          <w:lang w:eastAsia="en-US"/>
        </w:rPr>
        <w:t>0</w:t>
      </w:r>
      <w:r w:rsidRPr="00EE7686">
        <w:rPr>
          <w:rFonts w:ascii="Arial" w:eastAsiaTheme="minorHAnsi" w:hAnsi="Arial" w:cs="Arial"/>
          <w:b/>
          <w:sz w:val="22"/>
          <w:szCs w:val="22"/>
          <w:lang w:eastAsia="en-US"/>
        </w:rPr>
        <w:t>.2.202</w:t>
      </w:r>
      <w:r>
        <w:rPr>
          <w:rFonts w:ascii="Arial" w:eastAsiaTheme="minorHAnsi" w:hAnsi="Arial" w:cs="Arial"/>
          <w:b/>
          <w:sz w:val="22"/>
          <w:szCs w:val="22"/>
          <w:lang w:eastAsia="en-US"/>
        </w:rPr>
        <w:t>5</w:t>
      </w:r>
    </w:p>
    <w:p w14:paraId="02D8A56B" w14:textId="77777777" w:rsidR="00EF6DA5" w:rsidRDefault="00EF6DA5" w:rsidP="00EF6DA5">
      <w:pPr>
        <w:tabs>
          <w:tab w:val="center" w:pos="4536"/>
          <w:tab w:val="left" w:pos="6945"/>
        </w:tabs>
        <w:spacing w:before="240" w:line="360" w:lineRule="auto"/>
        <w:jc w:val="center"/>
        <w:rPr>
          <w:rFonts w:ascii="Arial" w:eastAsiaTheme="minorHAnsi" w:hAnsi="Arial" w:cs="Arial"/>
          <w:b/>
          <w:sz w:val="22"/>
          <w:szCs w:val="22"/>
          <w:lang w:eastAsia="en-US"/>
        </w:rPr>
      </w:pPr>
    </w:p>
    <w:p w14:paraId="4C4EA960" w14:textId="77777777" w:rsidR="00EF6DA5" w:rsidRDefault="00EF6DA5" w:rsidP="00EF6DA5">
      <w:pPr>
        <w:tabs>
          <w:tab w:val="center" w:pos="4536"/>
          <w:tab w:val="left" w:pos="6945"/>
        </w:tabs>
        <w:spacing w:before="240" w:line="360" w:lineRule="auto"/>
        <w:jc w:val="center"/>
        <w:rPr>
          <w:rFonts w:ascii="Arial" w:eastAsiaTheme="minorHAnsi" w:hAnsi="Arial" w:cs="Arial"/>
          <w:b/>
          <w:sz w:val="22"/>
          <w:szCs w:val="22"/>
          <w:lang w:eastAsia="en-US"/>
        </w:rPr>
      </w:pPr>
    </w:p>
    <w:p w14:paraId="00C4A7DD" w14:textId="77777777" w:rsidR="00EF6DA5" w:rsidRDefault="00EF6DA5" w:rsidP="00EF6DA5">
      <w:pPr>
        <w:tabs>
          <w:tab w:val="center" w:pos="4536"/>
          <w:tab w:val="left" w:pos="6945"/>
        </w:tabs>
        <w:spacing w:before="240" w:line="360" w:lineRule="auto"/>
        <w:jc w:val="center"/>
        <w:rPr>
          <w:rFonts w:ascii="Arial" w:eastAsiaTheme="minorHAnsi" w:hAnsi="Arial" w:cs="Arial"/>
          <w:b/>
          <w:sz w:val="22"/>
          <w:szCs w:val="22"/>
          <w:lang w:eastAsia="en-US"/>
        </w:rPr>
      </w:pPr>
    </w:p>
    <w:p w14:paraId="1368878E" w14:textId="77777777" w:rsidR="00EF6DA5" w:rsidRDefault="00EF6DA5" w:rsidP="00EF6DA5">
      <w:pPr>
        <w:tabs>
          <w:tab w:val="center" w:pos="4536"/>
          <w:tab w:val="left" w:pos="6945"/>
        </w:tabs>
        <w:spacing w:before="240" w:line="360" w:lineRule="auto"/>
        <w:jc w:val="center"/>
        <w:rPr>
          <w:rFonts w:ascii="Arial" w:eastAsiaTheme="minorHAnsi" w:hAnsi="Arial" w:cs="Arial"/>
          <w:b/>
          <w:sz w:val="22"/>
          <w:szCs w:val="22"/>
          <w:lang w:eastAsia="en-US"/>
        </w:rPr>
      </w:pPr>
      <w:r>
        <w:rPr>
          <w:rFonts w:ascii="Arial" w:eastAsiaTheme="minorHAnsi" w:hAnsi="Arial" w:cs="Arial"/>
          <w:b/>
          <w:sz w:val="22"/>
          <w:szCs w:val="22"/>
          <w:lang w:eastAsia="en-US"/>
        </w:rPr>
        <w:t>ZATWIERDZIŁ</w:t>
      </w:r>
    </w:p>
    <w:p w14:paraId="2C2503E4" w14:textId="77777777" w:rsidR="00EF6DA5" w:rsidRDefault="00EF6DA5" w:rsidP="00EF6DA5">
      <w:pPr>
        <w:tabs>
          <w:tab w:val="center" w:pos="4536"/>
          <w:tab w:val="left" w:pos="6945"/>
        </w:tabs>
        <w:spacing w:before="240" w:line="360" w:lineRule="auto"/>
        <w:jc w:val="center"/>
        <w:rPr>
          <w:rFonts w:ascii="Arial" w:eastAsiaTheme="minorHAnsi" w:hAnsi="Arial" w:cs="Arial"/>
          <w:b/>
          <w:sz w:val="22"/>
          <w:szCs w:val="22"/>
          <w:lang w:eastAsia="en-US"/>
        </w:rPr>
      </w:pPr>
    </w:p>
    <w:p w14:paraId="231314BD" w14:textId="77777777" w:rsidR="00EF6DA5" w:rsidRDefault="00EF6DA5" w:rsidP="00EF6DA5">
      <w:pPr>
        <w:tabs>
          <w:tab w:val="center" w:pos="4536"/>
          <w:tab w:val="left" w:pos="6945"/>
        </w:tabs>
        <w:spacing w:before="240" w:line="360" w:lineRule="auto"/>
        <w:jc w:val="center"/>
        <w:rPr>
          <w:rFonts w:ascii="Arial" w:eastAsiaTheme="minorHAnsi" w:hAnsi="Arial" w:cs="Arial"/>
          <w:b/>
          <w:sz w:val="22"/>
          <w:szCs w:val="22"/>
          <w:lang w:eastAsia="en-US"/>
        </w:rPr>
      </w:pPr>
    </w:p>
    <w:p w14:paraId="2E0F5CC2" w14:textId="77777777" w:rsidR="00EF6DA5" w:rsidRDefault="00EF6DA5" w:rsidP="00EF6DA5">
      <w:pPr>
        <w:tabs>
          <w:tab w:val="center" w:pos="4536"/>
          <w:tab w:val="left" w:pos="6945"/>
        </w:tabs>
        <w:spacing w:before="240" w:line="360" w:lineRule="auto"/>
        <w:jc w:val="center"/>
        <w:rPr>
          <w:rFonts w:ascii="Arial" w:eastAsiaTheme="minorHAnsi" w:hAnsi="Arial" w:cs="Arial"/>
          <w:b/>
          <w:sz w:val="22"/>
          <w:szCs w:val="22"/>
          <w:lang w:eastAsia="en-US"/>
        </w:rPr>
      </w:pPr>
    </w:p>
    <w:p w14:paraId="1E664240" w14:textId="77777777" w:rsidR="00EF6DA5" w:rsidRDefault="00EF6DA5" w:rsidP="00EF6DA5">
      <w:pPr>
        <w:tabs>
          <w:tab w:val="center" w:pos="4536"/>
          <w:tab w:val="left" w:pos="6945"/>
        </w:tabs>
        <w:spacing w:before="240" w:line="360" w:lineRule="auto"/>
        <w:jc w:val="center"/>
        <w:rPr>
          <w:rFonts w:ascii="Arial" w:eastAsiaTheme="minorHAnsi" w:hAnsi="Arial" w:cs="Arial"/>
          <w:b/>
          <w:sz w:val="22"/>
          <w:szCs w:val="22"/>
          <w:lang w:eastAsia="en-US"/>
        </w:rPr>
      </w:pPr>
    </w:p>
    <w:p w14:paraId="5408632F" w14:textId="77777777" w:rsidR="00EF6DA5" w:rsidRDefault="00EF6DA5" w:rsidP="00EF6DA5">
      <w:pPr>
        <w:tabs>
          <w:tab w:val="center" w:pos="4536"/>
          <w:tab w:val="left" w:pos="6945"/>
        </w:tabs>
        <w:spacing w:before="240" w:line="360" w:lineRule="auto"/>
        <w:jc w:val="center"/>
        <w:rPr>
          <w:rFonts w:ascii="Arial" w:eastAsiaTheme="minorHAnsi" w:hAnsi="Arial" w:cs="Arial"/>
          <w:b/>
          <w:sz w:val="22"/>
          <w:szCs w:val="22"/>
          <w:lang w:eastAsia="en-US"/>
        </w:rPr>
      </w:pPr>
    </w:p>
    <w:p w14:paraId="60D1E0AB" w14:textId="77777777" w:rsidR="00EF6DA5" w:rsidRPr="00EE7686" w:rsidRDefault="00EF6DA5" w:rsidP="00EF6DA5">
      <w:pPr>
        <w:tabs>
          <w:tab w:val="center" w:pos="4536"/>
          <w:tab w:val="left" w:pos="6945"/>
        </w:tabs>
        <w:spacing w:before="240" w:line="360" w:lineRule="auto"/>
        <w:jc w:val="center"/>
        <w:rPr>
          <w:rFonts w:ascii="Arial" w:eastAsiaTheme="minorHAnsi" w:hAnsi="Arial" w:cs="Arial"/>
          <w:b/>
          <w:sz w:val="22"/>
          <w:szCs w:val="22"/>
          <w:lang w:eastAsia="en-US"/>
        </w:rPr>
      </w:pPr>
    </w:p>
    <w:p w14:paraId="6EA4F981" w14:textId="58E25C72" w:rsidR="00EF6DA5" w:rsidRDefault="00183DC9" w:rsidP="00EF6DA5">
      <w:pPr>
        <w:tabs>
          <w:tab w:val="center" w:pos="4536"/>
          <w:tab w:val="left" w:pos="6945"/>
        </w:tabs>
        <w:spacing w:before="240" w:line="360" w:lineRule="auto"/>
        <w:jc w:val="center"/>
      </w:pPr>
      <w:r>
        <w:rPr>
          <w:rFonts w:ascii="Arial" w:hAnsi="Arial" w:cs="Arial"/>
          <w:caps/>
          <w:sz w:val="20"/>
        </w:rPr>
        <w:t xml:space="preserve">1 GRUDNIA </w:t>
      </w:r>
      <w:r w:rsidR="00EF6DA5" w:rsidRPr="00EE7686">
        <w:rPr>
          <w:rFonts w:ascii="Arial" w:hAnsi="Arial" w:cs="Arial"/>
          <w:caps/>
          <w:sz w:val="20"/>
        </w:rPr>
        <w:t>202</w:t>
      </w:r>
      <w:r w:rsidR="00EF6DA5">
        <w:rPr>
          <w:rFonts w:ascii="Arial" w:hAnsi="Arial" w:cs="Arial"/>
          <w:caps/>
          <w:sz w:val="20"/>
        </w:rPr>
        <w:t>5</w:t>
      </w:r>
    </w:p>
    <w:p w14:paraId="4A04AD98" w14:textId="77777777" w:rsidR="00EF6DA5" w:rsidRDefault="00EF6DA5" w:rsidP="00EF6DA5">
      <w:pPr>
        <w:spacing w:after="160" w:line="259" w:lineRule="auto"/>
      </w:pPr>
      <w:r>
        <w:br w:type="page"/>
      </w:r>
    </w:p>
    <w:p w14:paraId="75E3B14D" w14:textId="77777777" w:rsidR="00EF6DA5" w:rsidRPr="009B4D8A" w:rsidRDefault="00EF6DA5" w:rsidP="00EF6DA5">
      <w:pPr>
        <w:pStyle w:val="Akapitzlist"/>
        <w:numPr>
          <w:ilvl w:val="0"/>
          <w:numId w:val="1"/>
        </w:numPr>
        <w:spacing w:after="160" w:line="259" w:lineRule="auto"/>
        <w:jc w:val="both"/>
        <w:rPr>
          <w:rFonts w:ascii="Arial" w:hAnsi="Arial" w:cs="Arial"/>
          <w:b/>
          <w:sz w:val="20"/>
          <w:szCs w:val="20"/>
        </w:rPr>
      </w:pPr>
      <w:r>
        <w:rPr>
          <w:rFonts w:ascii="Arial" w:hAnsi="Arial" w:cs="Arial"/>
          <w:b/>
          <w:sz w:val="20"/>
          <w:szCs w:val="20"/>
        </w:rPr>
        <w:lastRenderedPageBreak/>
        <w:t>NAZWA I DANE ZAMAWIAJĄCEGO</w:t>
      </w:r>
    </w:p>
    <w:p w14:paraId="3B15E0C4" w14:textId="77777777" w:rsidR="00EF6DA5" w:rsidRDefault="00EF6DA5" w:rsidP="00EF6DA5">
      <w:pPr>
        <w:pStyle w:val="Akapitzlist"/>
        <w:jc w:val="both"/>
        <w:rPr>
          <w:rFonts w:ascii="Arial" w:hAnsi="Arial" w:cs="Arial"/>
          <w:b/>
        </w:rPr>
      </w:pPr>
    </w:p>
    <w:p w14:paraId="515C9A8A" w14:textId="77777777" w:rsidR="00EF6DA5" w:rsidRPr="009B4D8A" w:rsidRDefault="00EF6DA5" w:rsidP="00EF6DA5">
      <w:pPr>
        <w:pStyle w:val="Akapitzlist"/>
        <w:numPr>
          <w:ilvl w:val="0"/>
          <w:numId w:val="2"/>
        </w:numPr>
        <w:spacing w:after="160" w:line="259" w:lineRule="auto"/>
        <w:jc w:val="both"/>
        <w:rPr>
          <w:rFonts w:ascii="Arial" w:hAnsi="Arial" w:cs="Arial"/>
          <w:b/>
          <w:sz w:val="20"/>
          <w:szCs w:val="20"/>
        </w:rPr>
      </w:pPr>
      <w:r w:rsidRPr="009B4D8A">
        <w:rPr>
          <w:rFonts w:ascii="Arial" w:hAnsi="Arial" w:cs="Arial"/>
          <w:b/>
          <w:sz w:val="20"/>
          <w:szCs w:val="20"/>
        </w:rPr>
        <w:t>Zamawiający:</w:t>
      </w:r>
    </w:p>
    <w:p w14:paraId="68A18A14" w14:textId="77777777" w:rsidR="00EF6DA5" w:rsidRDefault="00EF6DA5" w:rsidP="00EF6DA5">
      <w:pPr>
        <w:pStyle w:val="Akapitzlist"/>
        <w:jc w:val="both"/>
        <w:rPr>
          <w:rFonts w:ascii="Arial" w:hAnsi="Arial" w:cs="Arial"/>
          <w:b/>
        </w:rPr>
      </w:pPr>
    </w:p>
    <w:p w14:paraId="183B1B54" w14:textId="77777777" w:rsidR="00EF6DA5" w:rsidRPr="000A325F" w:rsidRDefault="00EF6DA5" w:rsidP="00EF6DA5">
      <w:pPr>
        <w:pStyle w:val="Akapitzlist"/>
        <w:spacing w:line="360" w:lineRule="auto"/>
        <w:jc w:val="both"/>
        <w:rPr>
          <w:rFonts w:ascii="Arial" w:hAnsi="Arial" w:cs="Arial"/>
          <w:b/>
          <w:sz w:val="20"/>
          <w:szCs w:val="20"/>
        </w:rPr>
      </w:pPr>
      <w:r w:rsidRPr="000A325F">
        <w:rPr>
          <w:rFonts w:ascii="Arial" w:hAnsi="Arial" w:cs="Arial"/>
          <w:b/>
          <w:sz w:val="20"/>
          <w:szCs w:val="20"/>
        </w:rPr>
        <w:t>Powiatowy Urząd Pracy w Dębicy</w:t>
      </w:r>
    </w:p>
    <w:p w14:paraId="2E9414DF" w14:textId="77777777" w:rsidR="00EF6DA5" w:rsidRPr="0042372B" w:rsidRDefault="00EF6DA5" w:rsidP="00EF6DA5">
      <w:pPr>
        <w:pStyle w:val="Akapitzlist"/>
        <w:spacing w:line="360" w:lineRule="auto"/>
        <w:jc w:val="both"/>
        <w:rPr>
          <w:rFonts w:ascii="Arial" w:hAnsi="Arial" w:cs="Arial"/>
          <w:sz w:val="20"/>
          <w:szCs w:val="20"/>
        </w:rPr>
      </w:pPr>
      <w:r w:rsidRPr="0042372B">
        <w:rPr>
          <w:rFonts w:ascii="Arial" w:hAnsi="Arial" w:cs="Arial"/>
          <w:sz w:val="20"/>
          <w:szCs w:val="20"/>
        </w:rPr>
        <w:t>ul. Cmentarna 20, 39-200 Dębica</w:t>
      </w:r>
    </w:p>
    <w:p w14:paraId="01F18110" w14:textId="77777777" w:rsidR="00EF6DA5" w:rsidRPr="0042372B" w:rsidRDefault="00EF6DA5" w:rsidP="00EF6DA5">
      <w:pPr>
        <w:pStyle w:val="Akapitzlist"/>
        <w:spacing w:line="360" w:lineRule="auto"/>
        <w:jc w:val="both"/>
        <w:rPr>
          <w:rFonts w:ascii="Arial" w:hAnsi="Arial" w:cs="Arial"/>
          <w:sz w:val="20"/>
          <w:szCs w:val="20"/>
        </w:rPr>
      </w:pPr>
      <w:r w:rsidRPr="0042372B">
        <w:rPr>
          <w:rFonts w:ascii="Arial" w:hAnsi="Arial" w:cs="Arial"/>
          <w:sz w:val="20"/>
          <w:szCs w:val="20"/>
        </w:rPr>
        <w:t>tel.:</w:t>
      </w:r>
      <w:r>
        <w:rPr>
          <w:rFonts w:ascii="Arial" w:hAnsi="Arial" w:cs="Arial"/>
          <w:sz w:val="20"/>
          <w:szCs w:val="20"/>
        </w:rPr>
        <w:t xml:space="preserve"> 14 680 91 00</w:t>
      </w:r>
    </w:p>
    <w:p w14:paraId="28F0F252" w14:textId="77777777" w:rsidR="00EF6DA5" w:rsidRPr="001A6017" w:rsidRDefault="00EF6DA5" w:rsidP="00EF6DA5">
      <w:pPr>
        <w:pStyle w:val="Akapitzlist"/>
        <w:spacing w:line="360" w:lineRule="auto"/>
        <w:jc w:val="both"/>
        <w:rPr>
          <w:rFonts w:ascii="Arial" w:hAnsi="Arial" w:cs="Arial"/>
          <w:color w:val="0000FF"/>
          <w:u w:val="single"/>
        </w:rPr>
      </w:pPr>
      <w:r>
        <w:rPr>
          <w:rFonts w:ascii="Arial" w:hAnsi="Arial" w:cs="Arial"/>
          <w:sz w:val="20"/>
          <w:szCs w:val="20"/>
        </w:rPr>
        <w:t>A</w:t>
      </w:r>
      <w:r w:rsidRPr="0042372B">
        <w:rPr>
          <w:rFonts w:ascii="Arial" w:hAnsi="Arial" w:cs="Arial"/>
          <w:sz w:val="20"/>
          <w:szCs w:val="20"/>
        </w:rPr>
        <w:t>dres poczty elektronicznej:</w:t>
      </w:r>
      <w:r w:rsidRPr="000A325F">
        <w:t xml:space="preserve"> </w:t>
      </w:r>
      <w:hyperlink r:id="rId7" w:history="1">
        <w:r w:rsidRPr="003D245A">
          <w:rPr>
            <w:rFonts w:ascii="Arial" w:hAnsi="Arial" w:cs="Arial"/>
            <w:color w:val="0000FF"/>
            <w:sz w:val="20"/>
            <w:szCs w:val="20"/>
            <w:u w:val="single"/>
          </w:rPr>
          <w:t>rzde@praca.gov.pl</w:t>
        </w:r>
      </w:hyperlink>
      <w:r w:rsidRPr="003D245A">
        <w:rPr>
          <w:rFonts w:ascii="Arial" w:hAnsi="Arial" w:cs="Arial"/>
          <w:sz w:val="20"/>
          <w:szCs w:val="20"/>
        </w:rPr>
        <w:t>;</w:t>
      </w:r>
      <w:r w:rsidRPr="001A6017">
        <w:rPr>
          <w:rFonts w:ascii="Arial" w:hAnsi="Arial" w:cs="Arial"/>
        </w:rPr>
        <w:t xml:space="preserve"> </w:t>
      </w:r>
    </w:p>
    <w:p w14:paraId="3E8CED69" w14:textId="77777777" w:rsidR="00EF6DA5" w:rsidRPr="00CD6CAC" w:rsidRDefault="00EF6DA5" w:rsidP="00EF6DA5">
      <w:pPr>
        <w:pStyle w:val="Akapitzlist"/>
        <w:spacing w:line="360" w:lineRule="auto"/>
        <w:jc w:val="both"/>
        <w:rPr>
          <w:rFonts w:ascii="Arial" w:hAnsi="Arial" w:cs="Arial"/>
          <w:sz w:val="20"/>
          <w:szCs w:val="20"/>
        </w:rPr>
      </w:pPr>
      <w:r w:rsidRPr="00CD6CAC">
        <w:rPr>
          <w:rFonts w:ascii="Arial" w:hAnsi="Arial" w:cs="Arial"/>
          <w:sz w:val="20"/>
          <w:szCs w:val="20"/>
        </w:rPr>
        <w:t xml:space="preserve">Strona internetowa zamawiającego: </w:t>
      </w:r>
      <w:r w:rsidRPr="007333D5">
        <w:rPr>
          <w:rFonts w:ascii="Arial" w:hAnsi="Arial" w:cs="Arial"/>
          <w:sz w:val="20"/>
          <w:szCs w:val="20"/>
        </w:rPr>
        <w:t>https://debica.praca.gov.pl/zamowienia-publiczne</w:t>
      </w:r>
      <w:r>
        <w:rPr>
          <w:rFonts w:ascii="Arial" w:hAnsi="Arial" w:cs="Arial"/>
          <w:sz w:val="20"/>
          <w:szCs w:val="20"/>
        </w:rPr>
        <w:t>.</w:t>
      </w:r>
    </w:p>
    <w:p w14:paraId="3F7CB9C6" w14:textId="77777777" w:rsidR="00EF6DA5" w:rsidRDefault="00EF6DA5" w:rsidP="00EF6DA5">
      <w:pPr>
        <w:pStyle w:val="Akapitzlist"/>
        <w:numPr>
          <w:ilvl w:val="0"/>
          <w:numId w:val="2"/>
        </w:numPr>
        <w:spacing w:after="160" w:line="360" w:lineRule="auto"/>
        <w:jc w:val="both"/>
        <w:rPr>
          <w:rFonts w:ascii="Arial" w:hAnsi="Arial" w:cs="Arial"/>
          <w:b/>
          <w:sz w:val="20"/>
          <w:szCs w:val="20"/>
        </w:rPr>
      </w:pPr>
      <w:r w:rsidRPr="0033756D">
        <w:rPr>
          <w:rFonts w:ascii="Arial" w:hAnsi="Arial" w:cs="Arial"/>
          <w:b/>
          <w:sz w:val="20"/>
          <w:szCs w:val="20"/>
        </w:rPr>
        <w:t>Strona internetowa prowadzonego post</w:t>
      </w:r>
      <w:r>
        <w:rPr>
          <w:rFonts w:ascii="Arial" w:hAnsi="Arial" w:cs="Arial"/>
          <w:b/>
          <w:sz w:val="20"/>
          <w:szCs w:val="20"/>
        </w:rPr>
        <w:t>ę</w:t>
      </w:r>
      <w:r w:rsidRPr="0033756D">
        <w:rPr>
          <w:rFonts w:ascii="Arial" w:hAnsi="Arial" w:cs="Arial"/>
          <w:b/>
          <w:sz w:val="20"/>
          <w:szCs w:val="20"/>
        </w:rPr>
        <w:t>powania:</w:t>
      </w:r>
    </w:p>
    <w:p w14:paraId="2EEFB899" w14:textId="77777777" w:rsidR="00EF6DA5" w:rsidRPr="009B4D8A" w:rsidRDefault="00EF6DA5" w:rsidP="00EF6DA5">
      <w:pPr>
        <w:spacing w:line="360" w:lineRule="auto"/>
        <w:ind w:left="720"/>
        <w:jc w:val="both"/>
        <w:rPr>
          <w:rFonts w:ascii="Arial" w:hAnsi="Arial" w:cs="Arial"/>
          <w:b/>
          <w:sz w:val="20"/>
          <w:szCs w:val="20"/>
        </w:rPr>
      </w:pPr>
      <w:r w:rsidRPr="000A325F">
        <w:rPr>
          <w:rFonts w:ascii="Arial" w:hAnsi="Arial" w:cs="Arial"/>
          <w:sz w:val="20"/>
          <w:szCs w:val="20"/>
        </w:rPr>
        <w:t>Adres str</w:t>
      </w:r>
      <w:r>
        <w:rPr>
          <w:rFonts w:ascii="Arial" w:hAnsi="Arial" w:cs="Arial"/>
          <w:sz w:val="20"/>
          <w:szCs w:val="20"/>
        </w:rPr>
        <w:t xml:space="preserve">ony internetowej prowadzonego </w:t>
      </w:r>
      <w:r w:rsidRPr="000A325F">
        <w:rPr>
          <w:rFonts w:ascii="Arial" w:hAnsi="Arial" w:cs="Arial"/>
          <w:sz w:val="20"/>
          <w:szCs w:val="20"/>
        </w:rPr>
        <w:t>postępowania</w:t>
      </w:r>
      <w:r>
        <w:rPr>
          <w:rFonts w:ascii="Arial" w:hAnsi="Arial" w:cs="Arial"/>
          <w:b/>
          <w:sz w:val="20"/>
          <w:szCs w:val="20"/>
        </w:rPr>
        <w:t>:</w:t>
      </w:r>
      <w:r w:rsidRPr="00867204">
        <w:rPr>
          <w:rStyle w:val="Hipercze"/>
          <w:rFonts w:ascii="Arial" w:hAnsi="Arial" w:cs="Arial"/>
          <w:sz w:val="20"/>
          <w:szCs w:val="20"/>
        </w:rPr>
        <w:t xml:space="preserve"> </w:t>
      </w:r>
      <w:hyperlink r:id="rId8" w:history="1">
        <w:r w:rsidRPr="00F720EB">
          <w:rPr>
            <w:rStyle w:val="Hipercze"/>
            <w:rFonts w:ascii="Arial" w:hAnsi="Arial" w:cs="Arial"/>
            <w:sz w:val="20"/>
            <w:szCs w:val="20"/>
          </w:rPr>
          <w:t>https://e-Zamówienia.gov.pl/</w:t>
        </w:r>
      </w:hyperlink>
      <w:r>
        <w:rPr>
          <w:rFonts w:ascii="Arial" w:hAnsi="Arial" w:cs="Arial"/>
          <w:color w:val="FF0000"/>
          <w:sz w:val="20"/>
          <w:szCs w:val="20"/>
        </w:rPr>
        <w:t>.</w:t>
      </w:r>
      <w:r>
        <w:rPr>
          <w:rFonts w:ascii="Arial" w:hAnsi="Arial" w:cs="Arial"/>
          <w:b/>
          <w:color w:val="FF0000"/>
          <w:sz w:val="20"/>
          <w:szCs w:val="20"/>
        </w:rPr>
        <w:t xml:space="preserve"> </w:t>
      </w:r>
      <w:r w:rsidRPr="000A325F">
        <w:rPr>
          <w:rFonts w:ascii="Arial" w:hAnsi="Arial" w:cs="Arial"/>
          <w:sz w:val="20"/>
          <w:szCs w:val="20"/>
        </w:rPr>
        <w:t>Adres</w:t>
      </w:r>
      <w:r>
        <w:rPr>
          <w:rFonts w:ascii="Arial" w:hAnsi="Arial" w:cs="Arial"/>
          <w:sz w:val="20"/>
          <w:szCs w:val="20"/>
        </w:rPr>
        <w:t> </w:t>
      </w:r>
      <w:r w:rsidRPr="000A325F">
        <w:rPr>
          <w:rFonts w:ascii="Arial" w:hAnsi="Arial" w:cs="Arial"/>
          <w:sz w:val="20"/>
          <w:szCs w:val="20"/>
        </w:rPr>
        <w:t xml:space="preserve"> strony internetowej, na której będą udostępniane zmiany i wyjaśnienia treści SWZ oraz inne dokumenty zamówienia bezpośrednio związane z postępowaniem o udzielenie zamówienia: za pośrednictwem </w:t>
      </w:r>
      <w:r>
        <w:rPr>
          <w:rFonts w:ascii="Arial" w:hAnsi="Arial" w:cs="Arial"/>
          <w:sz w:val="20"/>
          <w:szCs w:val="20"/>
        </w:rPr>
        <w:t>platformy</w:t>
      </w:r>
      <w:r w:rsidRPr="000A325F">
        <w:rPr>
          <w:rFonts w:ascii="Arial" w:hAnsi="Arial" w:cs="Arial"/>
          <w:sz w:val="20"/>
          <w:szCs w:val="20"/>
        </w:rPr>
        <w:t xml:space="preserve"> </w:t>
      </w:r>
      <w:r>
        <w:rPr>
          <w:rFonts w:ascii="Arial" w:hAnsi="Arial" w:cs="Arial"/>
          <w:sz w:val="20"/>
          <w:szCs w:val="20"/>
        </w:rPr>
        <w:t>e-Zamówienia</w:t>
      </w:r>
      <w:r w:rsidRPr="000A325F">
        <w:rPr>
          <w:rFonts w:ascii="Arial" w:hAnsi="Arial" w:cs="Arial"/>
          <w:sz w:val="20"/>
          <w:szCs w:val="20"/>
        </w:rPr>
        <w:t xml:space="preserve">: </w:t>
      </w:r>
      <w:hyperlink r:id="rId9" w:history="1">
        <w:r w:rsidRPr="00F720EB">
          <w:rPr>
            <w:rStyle w:val="Hipercze"/>
            <w:rFonts w:ascii="Arial" w:hAnsi="Arial" w:cs="Arial"/>
            <w:sz w:val="20"/>
            <w:szCs w:val="20"/>
          </w:rPr>
          <w:t>https://e-Zamówienia.gov.pl/</w:t>
        </w:r>
      </w:hyperlink>
      <w:r w:rsidRPr="002E075F">
        <w:rPr>
          <w:rFonts w:ascii="Arial" w:hAnsi="Arial" w:cs="Arial"/>
          <w:color w:val="FF0000"/>
          <w:sz w:val="20"/>
          <w:szCs w:val="20"/>
        </w:rPr>
        <w:t>.</w:t>
      </w:r>
    </w:p>
    <w:p w14:paraId="3D898CFD" w14:textId="77777777" w:rsidR="00EF6DA5" w:rsidRPr="009B4D8A" w:rsidRDefault="00EF6DA5" w:rsidP="00EF6DA5">
      <w:pPr>
        <w:pStyle w:val="Akapitzlist"/>
        <w:numPr>
          <w:ilvl w:val="0"/>
          <w:numId w:val="1"/>
        </w:numPr>
        <w:spacing w:after="160" w:line="259" w:lineRule="auto"/>
        <w:jc w:val="both"/>
        <w:rPr>
          <w:rFonts w:ascii="Arial" w:hAnsi="Arial" w:cs="Arial"/>
          <w:b/>
          <w:sz w:val="20"/>
          <w:szCs w:val="20"/>
        </w:rPr>
      </w:pPr>
      <w:r w:rsidRPr="009B4D8A">
        <w:rPr>
          <w:rFonts w:ascii="Arial" w:hAnsi="Arial" w:cs="Arial"/>
          <w:b/>
          <w:sz w:val="20"/>
          <w:szCs w:val="20"/>
        </w:rPr>
        <w:t>TRYB UDZIELENIA ZAMÓWIENIA</w:t>
      </w:r>
    </w:p>
    <w:p w14:paraId="60F2A3B8" w14:textId="77777777" w:rsidR="00EF6DA5" w:rsidRDefault="00EF6DA5" w:rsidP="00EF6DA5">
      <w:pPr>
        <w:pStyle w:val="Akapitzlist"/>
        <w:jc w:val="both"/>
        <w:rPr>
          <w:rFonts w:ascii="Arial" w:hAnsi="Arial" w:cs="Arial"/>
          <w:b/>
        </w:rPr>
      </w:pPr>
    </w:p>
    <w:p w14:paraId="5918A6D4" w14:textId="7509DC69" w:rsidR="00EF6DA5" w:rsidRDefault="003642FC" w:rsidP="003642FC">
      <w:pPr>
        <w:pStyle w:val="Akapitzlist"/>
        <w:numPr>
          <w:ilvl w:val="0"/>
          <w:numId w:val="3"/>
        </w:numPr>
        <w:spacing w:after="160" w:line="360" w:lineRule="auto"/>
        <w:jc w:val="both"/>
        <w:rPr>
          <w:rFonts w:ascii="Arial" w:hAnsi="Arial" w:cs="Arial"/>
          <w:sz w:val="20"/>
          <w:szCs w:val="20"/>
        </w:rPr>
      </w:pPr>
      <w:r>
        <w:rPr>
          <w:rFonts w:ascii="Arial" w:hAnsi="Arial" w:cs="Arial"/>
          <w:sz w:val="20"/>
          <w:szCs w:val="20"/>
        </w:rPr>
        <w:t xml:space="preserve">Postępowanie o udzielenie zamówienia publicznego prowadzone jest </w:t>
      </w:r>
      <w:r w:rsidRPr="00E53AF8">
        <w:rPr>
          <w:rFonts w:ascii="Arial" w:hAnsi="Arial" w:cs="Arial"/>
          <w:sz w:val="20"/>
          <w:szCs w:val="20"/>
        </w:rPr>
        <w:t>na podstawie</w:t>
      </w:r>
      <w:r w:rsidRPr="00E53AF8">
        <w:rPr>
          <w:rFonts w:ascii="Arial" w:hAnsi="Arial" w:cs="Arial"/>
          <w:strike/>
          <w:sz w:val="20"/>
          <w:szCs w:val="20"/>
        </w:rPr>
        <w:t xml:space="preserve"> </w:t>
      </w:r>
      <w:r>
        <w:rPr>
          <w:rFonts w:ascii="Arial" w:hAnsi="Arial" w:cs="Arial"/>
          <w:sz w:val="20"/>
          <w:szCs w:val="20"/>
        </w:rPr>
        <w:t>ustawy z dnia 11 września 2019 roku Prawo zamówień publicznych (Dz. U. z 2024, poz. 1320 z późn. zm.), zwaną dalej ustawą PZP z zastosowaniem trybu podstawowego na podstawie art. 275 pkt 1 ustawy PZP, bez przeprowadzenia negocjacji, o wartości nie przekraczającej progów unijnych o których mowa w art. 3 ustawy PZP.</w:t>
      </w:r>
    </w:p>
    <w:p w14:paraId="3E8D45CA" w14:textId="291B67F5" w:rsidR="003642FC" w:rsidRDefault="003642FC" w:rsidP="003642FC">
      <w:pPr>
        <w:pStyle w:val="Akapitzlist"/>
        <w:numPr>
          <w:ilvl w:val="0"/>
          <w:numId w:val="3"/>
        </w:numPr>
        <w:spacing w:after="160" w:line="360" w:lineRule="auto"/>
        <w:jc w:val="both"/>
        <w:rPr>
          <w:rFonts w:ascii="Arial" w:hAnsi="Arial" w:cs="Arial"/>
          <w:sz w:val="20"/>
          <w:szCs w:val="20"/>
        </w:rPr>
      </w:pPr>
      <w:r>
        <w:rPr>
          <w:rFonts w:ascii="Arial" w:hAnsi="Arial" w:cs="Arial"/>
          <w:sz w:val="20"/>
          <w:szCs w:val="20"/>
        </w:rPr>
        <w:t xml:space="preserve">Zamawiający nie dopuszcza możliwości </w:t>
      </w:r>
      <w:r w:rsidR="00811C0A">
        <w:rPr>
          <w:rFonts w:ascii="Arial" w:hAnsi="Arial" w:cs="Arial"/>
          <w:sz w:val="20"/>
          <w:szCs w:val="20"/>
        </w:rPr>
        <w:t>składania ofert czę</w:t>
      </w:r>
      <w:r w:rsidR="00262963">
        <w:rPr>
          <w:rFonts w:ascii="Arial" w:hAnsi="Arial" w:cs="Arial"/>
          <w:sz w:val="20"/>
          <w:szCs w:val="20"/>
        </w:rPr>
        <w:t>ś</w:t>
      </w:r>
      <w:r w:rsidR="00811C0A">
        <w:rPr>
          <w:rFonts w:ascii="Arial" w:hAnsi="Arial" w:cs="Arial"/>
          <w:sz w:val="20"/>
          <w:szCs w:val="20"/>
        </w:rPr>
        <w:t>ciowych.</w:t>
      </w:r>
    </w:p>
    <w:p w14:paraId="3234EF8A" w14:textId="0687F700" w:rsidR="00262963" w:rsidRPr="003642FC" w:rsidRDefault="00262963" w:rsidP="003642FC">
      <w:pPr>
        <w:pStyle w:val="Akapitzlist"/>
        <w:numPr>
          <w:ilvl w:val="0"/>
          <w:numId w:val="3"/>
        </w:numPr>
        <w:spacing w:after="160" w:line="360" w:lineRule="auto"/>
        <w:jc w:val="both"/>
        <w:rPr>
          <w:rFonts w:ascii="Arial" w:hAnsi="Arial" w:cs="Arial"/>
          <w:sz w:val="20"/>
          <w:szCs w:val="20"/>
        </w:rPr>
      </w:pPr>
      <w:r>
        <w:rPr>
          <w:rFonts w:ascii="Arial" w:hAnsi="Arial" w:cs="Arial"/>
          <w:sz w:val="20"/>
          <w:szCs w:val="20"/>
        </w:rPr>
        <w:t>Zamawiający nie dopuszcza składania ofert wariantowych.</w:t>
      </w:r>
    </w:p>
    <w:p w14:paraId="1BFB9102" w14:textId="77777777" w:rsidR="00EF6DA5" w:rsidRDefault="00EF6DA5" w:rsidP="00EF6DA5">
      <w:pPr>
        <w:pStyle w:val="Akapitzlist"/>
        <w:numPr>
          <w:ilvl w:val="0"/>
          <w:numId w:val="3"/>
        </w:numPr>
        <w:spacing w:after="160" w:line="360" w:lineRule="auto"/>
        <w:jc w:val="both"/>
        <w:rPr>
          <w:rFonts w:ascii="Arial" w:hAnsi="Arial" w:cs="Arial"/>
          <w:sz w:val="20"/>
          <w:szCs w:val="20"/>
        </w:rPr>
      </w:pPr>
      <w:r>
        <w:rPr>
          <w:rFonts w:ascii="Arial" w:hAnsi="Arial" w:cs="Arial"/>
          <w:sz w:val="20"/>
          <w:szCs w:val="20"/>
        </w:rPr>
        <w:t>Zamawiający nie przewiduje aukcji elektronicznej.</w:t>
      </w:r>
    </w:p>
    <w:p w14:paraId="3EFC2C25" w14:textId="77777777" w:rsidR="00262963" w:rsidRDefault="00EF6DA5" w:rsidP="00EF6DA5">
      <w:pPr>
        <w:pStyle w:val="Akapitzlist"/>
        <w:numPr>
          <w:ilvl w:val="0"/>
          <w:numId w:val="3"/>
        </w:numPr>
        <w:spacing w:after="160" w:line="360" w:lineRule="auto"/>
        <w:jc w:val="both"/>
        <w:rPr>
          <w:rFonts w:ascii="Arial" w:hAnsi="Arial" w:cs="Arial"/>
          <w:sz w:val="20"/>
          <w:szCs w:val="20"/>
        </w:rPr>
      </w:pPr>
      <w:r>
        <w:rPr>
          <w:rFonts w:ascii="Arial" w:hAnsi="Arial" w:cs="Arial"/>
          <w:sz w:val="20"/>
          <w:szCs w:val="20"/>
        </w:rPr>
        <w:t xml:space="preserve">Zamawiający nie przewiduje </w:t>
      </w:r>
      <w:r w:rsidR="00262963">
        <w:rPr>
          <w:rFonts w:ascii="Arial" w:hAnsi="Arial" w:cs="Arial"/>
          <w:sz w:val="20"/>
          <w:szCs w:val="20"/>
        </w:rPr>
        <w:t>możliwości z</w:t>
      </w:r>
      <w:r>
        <w:rPr>
          <w:rFonts w:ascii="Arial" w:hAnsi="Arial" w:cs="Arial"/>
          <w:sz w:val="20"/>
          <w:szCs w:val="20"/>
        </w:rPr>
        <w:t>łożenia oferty w postaci katalogów elektronicznych</w:t>
      </w:r>
      <w:r w:rsidR="00262963">
        <w:rPr>
          <w:rFonts w:ascii="Arial" w:hAnsi="Arial" w:cs="Arial"/>
          <w:sz w:val="20"/>
          <w:szCs w:val="20"/>
        </w:rPr>
        <w:t xml:space="preserve"> lub dołączenia katalogów elektronicznych do oferty.</w:t>
      </w:r>
    </w:p>
    <w:p w14:paraId="1CF6B3CC" w14:textId="6112DA9C" w:rsidR="00EF6DA5" w:rsidRDefault="00262963" w:rsidP="00EF6DA5">
      <w:pPr>
        <w:pStyle w:val="Akapitzlist"/>
        <w:numPr>
          <w:ilvl w:val="0"/>
          <w:numId w:val="3"/>
        </w:numPr>
        <w:spacing w:after="160" w:line="360" w:lineRule="auto"/>
        <w:jc w:val="both"/>
        <w:rPr>
          <w:rFonts w:ascii="Arial" w:hAnsi="Arial" w:cs="Arial"/>
          <w:sz w:val="20"/>
          <w:szCs w:val="20"/>
        </w:rPr>
      </w:pPr>
      <w:r>
        <w:rPr>
          <w:rFonts w:ascii="Arial" w:hAnsi="Arial" w:cs="Arial"/>
          <w:sz w:val="20"/>
          <w:szCs w:val="20"/>
        </w:rPr>
        <w:t>Zamawiający nie zastrzega możliwości ubiegania się o udzielenie zamówienia wyłącznie przez Wykonawców, o których mowa w art. 94 ustawy PZP</w:t>
      </w:r>
      <w:r w:rsidR="00EF6DA5">
        <w:rPr>
          <w:rFonts w:ascii="Arial" w:hAnsi="Arial" w:cs="Arial"/>
          <w:sz w:val="20"/>
          <w:szCs w:val="20"/>
        </w:rPr>
        <w:t>.</w:t>
      </w:r>
    </w:p>
    <w:p w14:paraId="3F5C6A2F" w14:textId="77777777" w:rsidR="00EF6DA5" w:rsidRDefault="00EF6DA5" w:rsidP="00EF6DA5">
      <w:pPr>
        <w:pStyle w:val="Akapitzlist"/>
        <w:numPr>
          <w:ilvl w:val="0"/>
          <w:numId w:val="3"/>
        </w:numPr>
        <w:spacing w:after="160" w:line="360" w:lineRule="auto"/>
        <w:jc w:val="both"/>
        <w:rPr>
          <w:rFonts w:ascii="Arial" w:hAnsi="Arial" w:cs="Arial"/>
          <w:sz w:val="20"/>
          <w:szCs w:val="20"/>
        </w:rPr>
      </w:pPr>
      <w:r>
        <w:rPr>
          <w:rFonts w:ascii="Arial" w:hAnsi="Arial" w:cs="Arial"/>
          <w:sz w:val="20"/>
          <w:szCs w:val="20"/>
        </w:rPr>
        <w:t>Zamawiający nie prowadzi zamówienia w celu zawarcia umowy ramowej.</w:t>
      </w:r>
    </w:p>
    <w:p w14:paraId="34D20950" w14:textId="77777777" w:rsidR="006D777D" w:rsidRDefault="006D777D" w:rsidP="006D777D">
      <w:pPr>
        <w:pStyle w:val="Akapitzlist"/>
        <w:spacing w:after="160" w:line="360" w:lineRule="auto"/>
        <w:ind w:left="1080"/>
        <w:jc w:val="both"/>
        <w:rPr>
          <w:rFonts w:ascii="Arial" w:hAnsi="Arial" w:cs="Arial"/>
          <w:sz w:val="20"/>
          <w:szCs w:val="20"/>
        </w:rPr>
      </w:pPr>
    </w:p>
    <w:p w14:paraId="2490D893" w14:textId="77777777" w:rsidR="00EF6DA5" w:rsidRDefault="00EF6DA5" w:rsidP="00EF6DA5">
      <w:pPr>
        <w:pStyle w:val="Akapitzlist"/>
        <w:numPr>
          <w:ilvl w:val="0"/>
          <w:numId w:val="1"/>
        </w:numPr>
        <w:spacing w:line="360" w:lineRule="auto"/>
        <w:jc w:val="both"/>
        <w:rPr>
          <w:rFonts w:ascii="Arial" w:eastAsia="Times New Roman" w:hAnsi="Arial" w:cs="Arial"/>
          <w:b/>
          <w:color w:val="000000"/>
          <w:sz w:val="20"/>
          <w:szCs w:val="20"/>
        </w:rPr>
      </w:pPr>
      <w:r w:rsidRPr="00857729">
        <w:rPr>
          <w:rFonts w:ascii="Arial" w:eastAsia="Times New Roman" w:hAnsi="Arial" w:cs="Arial"/>
          <w:b/>
          <w:color w:val="000000"/>
          <w:sz w:val="20"/>
          <w:szCs w:val="20"/>
        </w:rPr>
        <w:t>Opis przedmiotu zamówienia</w:t>
      </w:r>
    </w:p>
    <w:p w14:paraId="63D13B45" w14:textId="34CFB598" w:rsidR="00EF6DA5" w:rsidRDefault="00EF6DA5" w:rsidP="00202B5A">
      <w:pPr>
        <w:pStyle w:val="Akapitzlist"/>
        <w:spacing w:line="360" w:lineRule="auto"/>
        <w:jc w:val="both"/>
        <w:rPr>
          <w:rFonts w:ascii="Arial" w:hAnsi="Arial" w:cs="Arial"/>
          <w:color w:val="000000" w:themeColor="text1"/>
          <w:sz w:val="20"/>
        </w:rPr>
      </w:pPr>
      <w:r w:rsidRPr="00CC0957">
        <w:rPr>
          <w:rFonts w:ascii="Arial" w:hAnsi="Arial" w:cs="Arial"/>
          <w:color w:val="000000" w:themeColor="text1"/>
          <w:sz w:val="20"/>
        </w:rPr>
        <w:t xml:space="preserve">Przedmiotem zamówienia pn. </w:t>
      </w:r>
      <w:r w:rsidRPr="00CC0957">
        <w:rPr>
          <w:rFonts w:ascii="Arial" w:hAnsi="Arial" w:cs="Arial"/>
          <w:b/>
          <w:color w:val="000000" w:themeColor="text1"/>
          <w:sz w:val="20"/>
        </w:rPr>
        <w:t>„USŁUGI PORZĄDKOWE, OCHRONY OSÓB I MIENIA dla Powiatowego Urzędu Pracy w Dębicy”</w:t>
      </w:r>
      <w:r w:rsidRPr="00CC0957">
        <w:rPr>
          <w:rFonts w:ascii="Arial" w:hAnsi="Arial" w:cs="Arial"/>
          <w:color w:val="000000" w:themeColor="text1"/>
          <w:sz w:val="20"/>
        </w:rPr>
        <w:t xml:space="preserve"> jest świadczenie:</w:t>
      </w:r>
      <w:r>
        <w:rPr>
          <w:rFonts w:ascii="Arial" w:hAnsi="Arial" w:cs="Arial"/>
          <w:color w:val="000000" w:themeColor="text1"/>
          <w:sz w:val="20"/>
        </w:rPr>
        <w:t xml:space="preserve"> </w:t>
      </w:r>
      <w:r w:rsidRPr="00CC0957">
        <w:rPr>
          <w:rFonts w:ascii="Arial" w:hAnsi="Arial" w:cs="Arial"/>
          <w:color w:val="000000" w:themeColor="text1"/>
          <w:sz w:val="20"/>
        </w:rPr>
        <w:t xml:space="preserve">usług porządkowych w siedzibie Powiatowego Urzędu Pracy w Dębicy przy ul. Cmentarnej 20 oraz usług ochrony osób i mienia w systemie sygnalizacji włamania i napadu </w:t>
      </w:r>
      <w:bookmarkStart w:id="0" w:name="_Hlk90039858"/>
      <w:r w:rsidRPr="00CC0957">
        <w:rPr>
          <w:rFonts w:ascii="Arial" w:hAnsi="Arial" w:cs="Arial"/>
          <w:color w:val="000000" w:themeColor="text1"/>
          <w:sz w:val="20"/>
        </w:rPr>
        <w:t xml:space="preserve">w siedzibie Powiatowego Urzędu Pracy w Dębicy przy ul. Cmentarnej 20 </w:t>
      </w:r>
      <w:bookmarkEnd w:id="0"/>
      <w:r w:rsidRPr="00CC0957">
        <w:rPr>
          <w:rFonts w:ascii="Arial" w:hAnsi="Arial" w:cs="Arial"/>
          <w:color w:val="000000" w:themeColor="text1"/>
          <w:sz w:val="20"/>
        </w:rPr>
        <w:t>oraz</w:t>
      </w:r>
      <w:r w:rsidRPr="00CC0957">
        <w:rPr>
          <w:color w:val="FF0000"/>
        </w:rPr>
        <w:t xml:space="preserve"> </w:t>
      </w:r>
      <w:r w:rsidRPr="00CC0957">
        <w:rPr>
          <w:rFonts w:ascii="Arial" w:hAnsi="Arial" w:cs="Arial"/>
          <w:sz w:val="20"/>
        </w:rPr>
        <w:t>w pomieszczeniu biurowym w Dębicy przy ul. Rzeszowskiej 83</w:t>
      </w:r>
      <w:r w:rsidRPr="00CC0957">
        <w:rPr>
          <w:rFonts w:ascii="Arial" w:hAnsi="Arial" w:cs="Arial"/>
          <w:color w:val="000000" w:themeColor="text1"/>
          <w:sz w:val="20"/>
        </w:rPr>
        <w:t xml:space="preserve">. </w:t>
      </w:r>
    </w:p>
    <w:p w14:paraId="6CDBA4EC" w14:textId="77777777" w:rsidR="00EF6DA5" w:rsidRPr="00752435" w:rsidRDefault="00EF6DA5" w:rsidP="00202B5A">
      <w:pPr>
        <w:pStyle w:val="Akapitzlist"/>
        <w:spacing w:line="360" w:lineRule="auto"/>
        <w:jc w:val="both"/>
        <w:rPr>
          <w:rFonts w:ascii="Arial" w:hAnsi="Arial" w:cs="Arial"/>
          <w:color w:val="000000" w:themeColor="text1"/>
          <w:sz w:val="20"/>
        </w:rPr>
      </w:pPr>
      <w:r w:rsidRPr="00752435">
        <w:rPr>
          <w:rFonts w:ascii="Arial" w:hAnsi="Arial" w:cs="Arial"/>
          <w:color w:val="000000" w:themeColor="text1"/>
          <w:sz w:val="20"/>
        </w:rPr>
        <w:t xml:space="preserve">Szczegółowy opis przedmiotu zamówienia zawiera </w:t>
      </w:r>
      <w:r w:rsidRPr="00752435">
        <w:rPr>
          <w:rFonts w:ascii="Arial" w:hAnsi="Arial" w:cs="Arial"/>
          <w:b/>
          <w:sz w:val="20"/>
        </w:rPr>
        <w:t>załącznik nr 1 do SWZ.</w:t>
      </w:r>
    </w:p>
    <w:p w14:paraId="2061BE8B" w14:textId="77777777" w:rsidR="006D777D" w:rsidRDefault="006D777D" w:rsidP="00EF6DA5">
      <w:pPr>
        <w:pStyle w:val="Akapitzlist"/>
        <w:spacing w:line="360" w:lineRule="auto"/>
        <w:ind w:left="851"/>
        <w:rPr>
          <w:rFonts w:ascii="Arial" w:hAnsi="Arial" w:cs="Arial"/>
          <w:b/>
          <w:sz w:val="20"/>
          <w:szCs w:val="20"/>
        </w:rPr>
      </w:pPr>
    </w:p>
    <w:p w14:paraId="4152F04A" w14:textId="60FB365F" w:rsidR="00EF6DA5" w:rsidRPr="00D71EC6" w:rsidRDefault="00EF6DA5" w:rsidP="00EF6DA5">
      <w:pPr>
        <w:pStyle w:val="Akapitzlist"/>
        <w:spacing w:line="360" w:lineRule="auto"/>
        <w:ind w:left="851"/>
        <w:rPr>
          <w:rFonts w:ascii="Arial" w:hAnsi="Arial" w:cs="Arial"/>
          <w:b/>
          <w:sz w:val="20"/>
          <w:szCs w:val="20"/>
        </w:rPr>
      </w:pPr>
      <w:r w:rsidRPr="00D71EC6">
        <w:rPr>
          <w:rFonts w:ascii="Arial" w:hAnsi="Arial" w:cs="Arial"/>
          <w:b/>
          <w:sz w:val="20"/>
          <w:szCs w:val="20"/>
        </w:rPr>
        <w:t>Wspólny słownik Zamówień:</w:t>
      </w:r>
    </w:p>
    <w:p w14:paraId="25D918C8" w14:textId="77777777" w:rsidR="00EF6DA5" w:rsidRDefault="00EF6DA5" w:rsidP="00EF6DA5">
      <w:pPr>
        <w:pStyle w:val="Akapitzlist"/>
        <w:spacing w:line="360" w:lineRule="auto"/>
        <w:ind w:left="851"/>
        <w:rPr>
          <w:rFonts w:ascii="Arial" w:hAnsi="Arial" w:cs="Arial"/>
          <w:sz w:val="20"/>
          <w:szCs w:val="20"/>
        </w:rPr>
      </w:pPr>
      <w:r w:rsidRPr="00964A31">
        <w:rPr>
          <w:rFonts w:ascii="Arial" w:hAnsi="Arial" w:cs="Arial"/>
          <w:sz w:val="20"/>
          <w:szCs w:val="20"/>
        </w:rPr>
        <w:t>Kody CPV:</w:t>
      </w:r>
      <w:r>
        <w:rPr>
          <w:rFonts w:ascii="Arial" w:hAnsi="Arial" w:cs="Arial"/>
          <w:sz w:val="20"/>
          <w:szCs w:val="20"/>
        </w:rPr>
        <w:t xml:space="preserve"> - 90910000-9 – usługi sprzątania,</w:t>
      </w:r>
    </w:p>
    <w:p w14:paraId="14987897" w14:textId="77777777" w:rsidR="00EF6DA5" w:rsidRPr="00752435" w:rsidRDefault="00EF6DA5" w:rsidP="00EF6DA5">
      <w:pPr>
        <w:pStyle w:val="Akapitzlist"/>
        <w:spacing w:line="360" w:lineRule="auto"/>
        <w:ind w:left="1985"/>
        <w:rPr>
          <w:rFonts w:ascii="Arial" w:hAnsi="Arial" w:cs="Arial"/>
          <w:sz w:val="20"/>
          <w:szCs w:val="20"/>
        </w:rPr>
      </w:pPr>
      <w:r w:rsidRPr="00752435">
        <w:rPr>
          <w:rFonts w:ascii="Arial" w:hAnsi="Arial" w:cs="Arial"/>
          <w:sz w:val="20"/>
          <w:szCs w:val="20"/>
        </w:rPr>
        <w:t xml:space="preserve"> 90911200-8 – usługi sprzątania budynków,</w:t>
      </w:r>
    </w:p>
    <w:p w14:paraId="3856FAB8" w14:textId="77777777" w:rsidR="00EF6DA5" w:rsidRDefault="00EF6DA5" w:rsidP="00EF6DA5">
      <w:pPr>
        <w:pStyle w:val="Akapitzlist"/>
        <w:spacing w:line="360" w:lineRule="auto"/>
        <w:ind w:left="993"/>
        <w:rPr>
          <w:rFonts w:ascii="Arial" w:hAnsi="Arial" w:cs="Arial"/>
          <w:sz w:val="20"/>
          <w:szCs w:val="20"/>
        </w:rPr>
      </w:pPr>
      <w:r>
        <w:rPr>
          <w:rFonts w:ascii="Arial" w:hAnsi="Arial" w:cs="Arial"/>
          <w:sz w:val="20"/>
          <w:szCs w:val="20"/>
        </w:rPr>
        <w:lastRenderedPageBreak/>
        <w:t xml:space="preserve">                    90911300-9 – usługi czyszczenia okien,</w:t>
      </w:r>
    </w:p>
    <w:p w14:paraId="7BDD31B8" w14:textId="77777777" w:rsidR="00EF6DA5" w:rsidRDefault="00EF6DA5" w:rsidP="00EF6DA5">
      <w:pPr>
        <w:pStyle w:val="Akapitzlist"/>
        <w:spacing w:line="360" w:lineRule="auto"/>
        <w:ind w:left="993"/>
        <w:rPr>
          <w:rFonts w:ascii="Arial" w:hAnsi="Arial" w:cs="Arial"/>
          <w:sz w:val="20"/>
          <w:szCs w:val="20"/>
        </w:rPr>
      </w:pPr>
      <w:r>
        <w:rPr>
          <w:rFonts w:ascii="Arial" w:hAnsi="Arial" w:cs="Arial"/>
          <w:sz w:val="20"/>
          <w:szCs w:val="20"/>
        </w:rPr>
        <w:t xml:space="preserve">                    90919200-4 – usługi sprzątania biur,</w:t>
      </w:r>
    </w:p>
    <w:p w14:paraId="6FC9479E" w14:textId="77777777" w:rsidR="00EF6DA5" w:rsidRDefault="00EF6DA5" w:rsidP="00EF6DA5">
      <w:pPr>
        <w:pStyle w:val="Akapitzlist"/>
        <w:spacing w:line="360" w:lineRule="auto"/>
        <w:ind w:left="993"/>
        <w:rPr>
          <w:rFonts w:ascii="Arial" w:hAnsi="Arial" w:cs="Arial"/>
          <w:sz w:val="20"/>
          <w:szCs w:val="20"/>
        </w:rPr>
      </w:pPr>
      <w:r>
        <w:rPr>
          <w:rFonts w:ascii="Arial" w:hAnsi="Arial" w:cs="Arial"/>
          <w:sz w:val="20"/>
          <w:szCs w:val="20"/>
        </w:rPr>
        <w:t xml:space="preserve">                    79710000-4 - usługi ochroniarskie,</w:t>
      </w:r>
    </w:p>
    <w:p w14:paraId="17CD6845" w14:textId="77777777" w:rsidR="00EF6DA5" w:rsidRDefault="00EF6DA5" w:rsidP="00EF6DA5">
      <w:pPr>
        <w:pStyle w:val="Akapitzlist"/>
        <w:spacing w:line="360" w:lineRule="auto"/>
        <w:ind w:left="993"/>
        <w:rPr>
          <w:rFonts w:ascii="Arial" w:hAnsi="Arial" w:cs="Arial"/>
          <w:sz w:val="20"/>
          <w:szCs w:val="20"/>
        </w:rPr>
      </w:pPr>
      <w:r>
        <w:rPr>
          <w:rFonts w:ascii="Arial" w:hAnsi="Arial" w:cs="Arial"/>
          <w:sz w:val="20"/>
          <w:szCs w:val="20"/>
        </w:rPr>
        <w:t xml:space="preserve">                    79711000-1 – usługi nadzoru przy użyciu alarmu,</w:t>
      </w:r>
    </w:p>
    <w:p w14:paraId="3E25D9E3" w14:textId="77777777" w:rsidR="00EF6DA5" w:rsidRDefault="00EF6DA5" w:rsidP="00EF6DA5">
      <w:pPr>
        <w:pStyle w:val="Akapitzlist"/>
        <w:spacing w:line="360" w:lineRule="auto"/>
        <w:ind w:left="993"/>
        <w:rPr>
          <w:rFonts w:ascii="Arial" w:hAnsi="Arial" w:cs="Arial"/>
          <w:sz w:val="20"/>
          <w:szCs w:val="20"/>
        </w:rPr>
      </w:pPr>
      <w:r>
        <w:rPr>
          <w:rFonts w:ascii="Arial" w:hAnsi="Arial" w:cs="Arial"/>
          <w:sz w:val="20"/>
          <w:szCs w:val="20"/>
        </w:rPr>
        <w:t xml:space="preserve">                    79715000-9 – usługi patrolowe.</w:t>
      </w:r>
    </w:p>
    <w:p w14:paraId="4232E8BB" w14:textId="77777777" w:rsidR="00EF6DA5" w:rsidRPr="00D30D39" w:rsidRDefault="00EF6DA5">
      <w:pPr>
        <w:pStyle w:val="Akapitzlist"/>
        <w:numPr>
          <w:ilvl w:val="0"/>
          <w:numId w:val="4"/>
        </w:numPr>
        <w:spacing w:after="160" w:line="360" w:lineRule="auto"/>
        <w:ind w:left="709"/>
        <w:jc w:val="both"/>
        <w:rPr>
          <w:rFonts w:ascii="Arial" w:hAnsi="Arial" w:cs="Arial"/>
          <w:sz w:val="20"/>
          <w:szCs w:val="20"/>
        </w:rPr>
      </w:pPr>
      <w:r w:rsidRPr="00D30D39">
        <w:rPr>
          <w:rFonts w:ascii="Arial" w:hAnsi="Arial" w:cs="Arial"/>
          <w:sz w:val="20"/>
          <w:szCs w:val="20"/>
        </w:rPr>
        <w:t xml:space="preserve">Szczegółowy opis przedmiotu zamówienia został zawarty w </w:t>
      </w:r>
      <w:r>
        <w:rPr>
          <w:rFonts w:ascii="Arial" w:hAnsi="Arial" w:cs="Arial"/>
          <w:b/>
          <w:sz w:val="20"/>
          <w:szCs w:val="20"/>
        </w:rPr>
        <w:t>z</w:t>
      </w:r>
      <w:r w:rsidRPr="00F47B09">
        <w:rPr>
          <w:rFonts w:ascii="Arial" w:hAnsi="Arial" w:cs="Arial"/>
          <w:b/>
          <w:sz w:val="20"/>
          <w:szCs w:val="20"/>
        </w:rPr>
        <w:t>ałączniku nr</w:t>
      </w:r>
      <w:r w:rsidRPr="00F47B09">
        <w:rPr>
          <w:rFonts w:ascii="Arial" w:hAnsi="Arial" w:cs="Arial"/>
          <w:b/>
          <w:color w:val="FF0000"/>
          <w:sz w:val="20"/>
          <w:szCs w:val="20"/>
        </w:rPr>
        <w:t xml:space="preserve"> </w:t>
      </w:r>
      <w:r w:rsidRPr="00575493">
        <w:rPr>
          <w:rFonts w:ascii="Arial" w:hAnsi="Arial" w:cs="Arial"/>
          <w:b/>
          <w:sz w:val="20"/>
          <w:szCs w:val="20"/>
        </w:rPr>
        <w:t>1</w:t>
      </w:r>
      <w:r w:rsidRPr="00F47B09">
        <w:rPr>
          <w:rFonts w:ascii="Arial" w:hAnsi="Arial" w:cs="Arial"/>
          <w:b/>
          <w:color w:val="FF0000"/>
          <w:sz w:val="20"/>
          <w:szCs w:val="20"/>
        </w:rPr>
        <w:t xml:space="preserve"> </w:t>
      </w:r>
      <w:r w:rsidRPr="00F47B09">
        <w:rPr>
          <w:rFonts w:ascii="Arial" w:hAnsi="Arial" w:cs="Arial"/>
          <w:b/>
          <w:sz w:val="20"/>
          <w:szCs w:val="20"/>
        </w:rPr>
        <w:t>stanowiący</w:t>
      </w:r>
      <w:r>
        <w:rPr>
          <w:rFonts w:ascii="Arial" w:hAnsi="Arial" w:cs="Arial"/>
          <w:b/>
          <w:sz w:val="20"/>
          <w:szCs w:val="20"/>
        </w:rPr>
        <w:t>m</w:t>
      </w:r>
      <w:r w:rsidRPr="00F47B09">
        <w:rPr>
          <w:rFonts w:ascii="Arial" w:hAnsi="Arial" w:cs="Arial"/>
          <w:b/>
          <w:sz w:val="20"/>
          <w:szCs w:val="20"/>
        </w:rPr>
        <w:t xml:space="preserve"> integralną część niniejszej SWZ.</w:t>
      </w:r>
    </w:p>
    <w:p w14:paraId="361737E2" w14:textId="642754FA" w:rsidR="00EF6DA5" w:rsidRPr="008303FB" w:rsidRDefault="00EF6DA5">
      <w:pPr>
        <w:pStyle w:val="Akapitzlist"/>
        <w:numPr>
          <w:ilvl w:val="0"/>
          <w:numId w:val="4"/>
        </w:numPr>
        <w:spacing w:after="160" w:line="360" w:lineRule="auto"/>
        <w:ind w:left="709"/>
        <w:jc w:val="both"/>
        <w:rPr>
          <w:rFonts w:ascii="Arial" w:hAnsi="Arial" w:cs="Arial"/>
          <w:b/>
          <w:sz w:val="20"/>
          <w:szCs w:val="20"/>
        </w:rPr>
      </w:pPr>
      <w:r w:rsidRPr="008303FB">
        <w:rPr>
          <w:rFonts w:ascii="Arial" w:hAnsi="Arial" w:cs="Arial"/>
          <w:sz w:val="20"/>
          <w:szCs w:val="20"/>
        </w:rPr>
        <w:t xml:space="preserve">Szczegółowy zakres przedmiotu zamówienia zawarty jest w formularzu ofertowym stanowiącym </w:t>
      </w:r>
      <w:r w:rsidRPr="008303FB">
        <w:rPr>
          <w:rFonts w:ascii="Arial" w:hAnsi="Arial" w:cs="Arial"/>
          <w:b/>
          <w:sz w:val="20"/>
          <w:szCs w:val="20"/>
        </w:rPr>
        <w:t>załącznik nr 2</w:t>
      </w:r>
      <w:r w:rsidRPr="008303FB">
        <w:rPr>
          <w:rFonts w:ascii="Arial" w:hAnsi="Arial" w:cs="Arial"/>
          <w:sz w:val="20"/>
          <w:szCs w:val="20"/>
        </w:rPr>
        <w:t xml:space="preserve"> </w:t>
      </w:r>
      <w:r w:rsidRPr="00F47B09">
        <w:rPr>
          <w:rFonts w:ascii="Arial" w:hAnsi="Arial" w:cs="Arial"/>
          <w:b/>
          <w:sz w:val="20"/>
          <w:szCs w:val="20"/>
        </w:rPr>
        <w:t>do niniejszej SWZ</w:t>
      </w:r>
      <w:r>
        <w:rPr>
          <w:rFonts w:ascii="Arial" w:hAnsi="Arial" w:cs="Arial"/>
          <w:b/>
          <w:sz w:val="20"/>
          <w:szCs w:val="20"/>
        </w:rPr>
        <w:t>.</w:t>
      </w:r>
      <w:r w:rsidRPr="008303FB">
        <w:rPr>
          <w:rFonts w:ascii="Arial" w:hAnsi="Arial" w:cs="Arial"/>
          <w:sz w:val="20"/>
          <w:szCs w:val="20"/>
        </w:rPr>
        <w:t xml:space="preserve"> </w:t>
      </w:r>
    </w:p>
    <w:p w14:paraId="33C7ACCC" w14:textId="3DA8997E" w:rsidR="00EF6DA5" w:rsidRPr="002571EA" w:rsidRDefault="00EF6DA5">
      <w:pPr>
        <w:pStyle w:val="Akapitzlist"/>
        <w:numPr>
          <w:ilvl w:val="0"/>
          <w:numId w:val="4"/>
        </w:numPr>
        <w:spacing w:after="160" w:line="360" w:lineRule="auto"/>
        <w:ind w:left="709"/>
        <w:jc w:val="both"/>
        <w:rPr>
          <w:rFonts w:ascii="Arial" w:hAnsi="Arial" w:cs="Arial"/>
          <w:b/>
          <w:sz w:val="20"/>
          <w:szCs w:val="20"/>
        </w:rPr>
      </w:pPr>
      <w:r w:rsidRPr="008303FB">
        <w:rPr>
          <w:rFonts w:ascii="Arial" w:hAnsi="Arial" w:cs="Arial"/>
          <w:sz w:val="20"/>
          <w:szCs w:val="20"/>
        </w:rPr>
        <w:t xml:space="preserve">Szczegółowe warunki realizacji zamówienia zawierają projektowane postanowienia umowy stanowiące </w:t>
      </w:r>
      <w:r w:rsidRPr="00FB410B">
        <w:rPr>
          <w:rFonts w:ascii="Arial" w:hAnsi="Arial" w:cs="Arial"/>
          <w:b/>
          <w:sz w:val="20"/>
          <w:szCs w:val="20"/>
        </w:rPr>
        <w:t xml:space="preserve">załącznik nr </w:t>
      </w:r>
      <w:r w:rsidR="00594FDE">
        <w:rPr>
          <w:rFonts w:ascii="Arial" w:hAnsi="Arial" w:cs="Arial"/>
          <w:b/>
          <w:sz w:val="20"/>
          <w:szCs w:val="20"/>
        </w:rPr>
        <w:t>8</w:t>
      </w:r>
      <w:r w:rsidR="0089146B" w:rsidRPr="0089146B">
        <w:rPr>
          <w:rFonts w:ascii="Arial" w:hAnsi="Arial" w:cs="Arial"/>
          <w:b/>
          <w:sz w:val="20"/>
          <w:szCs w:val="20"/>
        </w:rPr>
        <w:t xml:space="preserve"> </w:t>
      </w:r>
      <w:r w:rsidR="0089146B" w:rsidRPr="00F47B09">
        <w:rPr>
          <w:rFonts w:ascii="Arial" w:hAnsi="Arial" w:cs="Arial"/>
          <w:b/>
          <w:sz w:val="20"/>
          <w:szCs w:val="20"/>
        </w:rPr>
        <w:t>do niniejszej SWZ</w:t>
      </w:r>
      <w:r w:rsidRPr="00FB410B">
        <w:rPr>
          <w:rFonts w:ascii="Arial" w:hAnsi="Arial" w:cs="Arial"/>
          <w:b/>
          <w:sz w:val="20"/>
          <w:szCs w:val="20"/>
        </w:rPr>
        <w:t>.</w:t>
      </w:r>
    </w:p>
    <w:p w14:paraId="2F8F3633" w14:textId="77777777" w:rsidR="002571EA" w:rsidRPr="006D777D" w:rsidRDefault="002571EA" w:rsidP="002571EA">
      <w:pPr>
        <w:pStyle w:val="Akapitzlist"/>
        <w:spacing w:after="160" w:line="360" w:lineRule="auto"/>
        <w:ind w:left="709"/>
        <w:jc w:val="both"/>
        <w:rPr>
          <w:rFonts w:ascii="Arial" w:hAnsi="Arial" w:cs="Arial"/>
          <w:b/>
          <w:sz w:val="20"/>
          <w:szCs w:val="20"/>
        </w:rPr>
      </w:pPr>
    </w:p>
    <w:p w14:paraId="6F4D58AA" w14:textId="77777777" w:rsidR="006D777D" w:rsidRPr="00A20814" w:rsidRDefault="006D777D" w:rsidP="006D777D">
      <w:pPr>
        <w:pStyle w:val="Akapitzlist"/>
        <w:numPr>
          <w:ilvl w:val="0"/>
          <w:numId w:val="1"/>
        </w:numPr>
        <w:spacing w:after="160" w:line="259" w:lineRule="auto"/>
        <w:jc w:val="both"/>
        <w:rPr>
          <w:rFonts w:ascii="Arial" w:hAnsi="Arial" w:cs="Arial"/>
          <w:b/>
          <w:sz w:val="20"/>
          <w:szCs w:val="20"/>
        </w:rPr>
      </w:pPr>
      <w:r>
        <w:rPr>
          <w:rFonts w:ascii="Arial" w:hAnsi="Arial" w:cs="Arial"/>
          <w:b/>
          <w:sz w:val="20"/>
          <w:szCs w:val="20"/>
        </w:rPr>
        <w:t>INFORMACJE OGÓLNE</w:t>
      </w:r>
    </w:p>
    <w:p w14:paraId="054F5245" w14:textId="77777777" w:rsidR="006D777D" w:rsidRPr="006462D2" w:rsidRDefault="006D777D" w:rsidP="006D777D">
      <w:pPr>
        <w:pStyle w:val="Akapitzlist"/>
        <w:jc w:val="both"/>
        <w:rPr>
          <w:rFonts w:ascii="Arial" w:hAnsi="Arial" w:cs="Arial"/>
          <w:b/>
          <w:sz w:val="20"/>
          <w:szCs w:val="20"/>
        </w:rPr>
      </w:pPr>
    </w:p>
    <w:p w14:paraId="4688AD46" w14:textId="557E41A0" w:rsidR="006D777D" w:rsidRPr="006462D2" w:rsidRDefault="006D777D">
      <w:pPr>
        <w:numPr>
          <w:ilvl w:val="0"/>
          <w:numId w:val="5"/>
        </w:numPr>
        <w:spacing w:after="160" w:line="360" w:lineRule="auto"/>
        <w:contextualSpacing/>
        <w:jc w:val="both"/>
        <w:rPr>
          <w:rFonts w:ascii="Arial" w:eastAsiaTheme="minorHAnsi" w:hAnsi="Arial" w:cs="Arial"/>
          <w:sz w:val="20"/>
          <w:szCs w:val="20"/>
          <w:lang w:eastAsia="en-US"/>
        </w:rPr>
      </w:pPr>
      <w:r w:rsidRPr="006462D2">
        <w:rPr>
          <w:rFonts w:ascii="Arial" w:hAnsi="Arial" w:cs="Arial"/>
          <w:sz w:val="20"/>
          <w:szCs w:val="20"/>
        </w:rPr>
        <w:t xml:space="preserve">Zamawiający nie dopuszcza możliwości składania ofert </w:t>
      </w:r>
      <w:r w:rsidR="00202B5A" w:rsidRPr="006462D2">
        <w:rPr>
          <w:rFonts w:ascii="Arial" w:hAnsi="Arial" w:cs="Arial"/>
          <w:sz w:val="20"/>
          <w:szCs w:val="20"/>
        </w:rPr>
        <w:t>częściowych,</w:t>
      </w:r>
      <w:r w:rsidRPr="006462D2">
        <w:rPr>
          <w:rFonts w:ascii="Arial" w:eastAsiaTheme="minorHAnsi" w:hAnsi="Arial" w:cs="Arial"/>
          <w:sz w:val="20"/>
          <w:szCs w:val="20"/>
          <w:lang w:eastAsia="en-US"/>
        </w:rPr>
        <w:t xml:space="preserve"> gdyż przedmiot zamówienia – usługi porządkowe oraz ochrona osób i mienia – stanowi funkcjonalną i</w:t>
      </w:r>
      <w:r w:rsidR="005E16EE" w:rsidRPr="006462D2">
        <w:rPr>
          <w:rFonts w:ascii="Arial" w:eastAsiaTheme="minorHAnsi" w:hAnsi="Arial" w:cs="Arial"/>
          <w:sz w:val="20"/>
          <w:szCs w:val="20"/>
          <w:lang w:eastAsia="en-US"/>
        </w:rPr>
        <w:t> </w:t>
      </w:r>
      <w:r w:rsidRPr="006462D2">
        <w:rPr>
          <w:rFonts w:ascii="Arial" w:eastAsiaTheme="minorHAnsi" w:hAnsi="Arial" w:cs="Arial"/>
          <w:sz w:val="20"/>
          <w:szCs w:val="20"/>
          <w:lang w:eastAsia="en-US"/>
        </w:rPr>
        <w:t>organizacyjną całość. Realizacja zamówienia przez jednego wykonawcę zapewni jednolity standard świadczonych usług, ułatwi koordynację działań oraz egzekwowanie odpowiedzialności. Podział zamówienia na części mógłby prowadzić do rozproszenia obowiązków, trudności organizacyjnych i ryzyka obniżenia jakości usług. Ponadto obsługa przez jednego wykonawcę jest rozwiązaniem bardziej efektywnym ekonomicznie i</w:t>
      </w:r>
      <w:r w:rsidR="005E16EE" w:rsidRPr="006462D2">
        <w:rPr>
          <w:rFonts w:ascii="Arial" w:eastAsiaTheme="minorHAnsi" w:hAnsi="Arial" w:cs="Arial"/>
          <w:sz w:val="20"/>
          <w:szCs w:val="20"/>
          <w:lang w:eastAsia="en-US"/>
        </w:rPr>
        <w:t> </w:t>
      </w:r>
      <w:r w:rsidRPr="006462D2">
        <w:rPr>
          <w:rFonts w:ascii="Arial" w:eastAsiaTheme="minorHAnsi" w:hAnsi="Arial" w:cs="Arial"/>
          <w:sz w:val="20"/>
          <w:szCs w:val="20"/>
          <w:lang w:eastAsia="en-US"/>
        </w:rPr>
        <w:t>organizacyjnie, co leży w interesie Zamawiającego.</w:t>
      </w:r>
    </w:p>
    <w:p w14:paraId="43067573" w14:textId="77777777" w:rsidR="006D777D" w:rsidRDefault="006D777D">
      <w:pPr>
        <w:pStyle w:val="Akapitzlist"/>
        <w:numPr>
          <w:ilvl w:val="0"/>
          <w:numId w:val="5"/>
        </w:numPr>
        <w:spacing w:after="160" w:line="360" w:lineRule="auto"/>
        <w:jc w:val="both"/>
        <w:rPr>
          <w:rFonts w:ascii="Arial" w:hAnsi="Arial" w:cs="Arial"/>
          <w:sz w:val="20"/>
          <w:szCs w:val="20"/>
        </w:rPr>
      </w:pPr>
      <w:r w:rsidRPr="00A20814">
        <w:rPr>
          <w:rFonts w:ascii="Arial" w:hAnsi="Arial" w:cs="Arial"/>
          <w:sz w:val="20"/>
          <w:szCs w:val="20"/>
        </w:rPr>
        <w:t>Rozliczenia pomiędzy Wykonawcą a Zamawiającym będą dokonywane w złotych po</w:t>
      </w:r>
      <w:r>
        <w:rPr>
          <w:rFonts w:ascii="Arial" w:hAnsi="Arial" w:cs="Arial"/>
          <w:sz w:val="20"/>
          <w:szCs w:val="20"/>
        </w:rPr>
        <w:t>lskich (PLN).</w:t>
      </w:r>
    </w:p>
    <w:p w14:paraId="1AB187F0" w14:textId="77777777" w:rsidR="006D777D" w:rsidRDefault="006D777D">
      <w:pPr>
        <w:pStyle w:val="Akapitzlist"/>
        <w:numPr>
          <w:ilvl w:val="0"/>
          <w:numId w:val="5"/>
        </w:numPr>
        <w:spacing w:after="160" w:line="360" w:lineRule="auto"/>
        <w:jc w:val="both"/>
        <w:rPr>
          <w:rFonts w:ascii="Arial" w:hAnsi="Arial" w:cs="Arial"/>
          <w:sz w:val="20"/>
          <w:szCs w:val="20"/>
        </w:rPr>
      </w:pPr>
      <w:r w:rsidRPr="00A20814">
        <w:rPr>
          <w:rFonts w:ascii="Arial" w:hAnsi="Arial" w:cs="Arial"/>
          <w:sz w:val="20"/>
          <w:szCs w:val="20"/>
        </w:rPr>
        <w:t>Zamawiający nie przewiduje zwrotu</w:t>
      </w:r>
      <w:r>
        <w:rPr>
          <w:rFonts w:ascii="Arial" w:hAnsi="Arial" w:cs="Arial"/>
          <w:sz w:val="20"/>
          <w:szCs w:val="20"/>
        </w:rPr>
        <w:t xml:space="preserve"> kosztów udziału w postepowaniu.</w:t>
      </w:r>
    </w:p>
    <w:p w14:paraId="27B8B61D" w14:textId="77777777" w:rsidR="006D777D" w:rsidRDefault="006D777D">
      <w:pPr>
        <w:pStyle w:val="Akapitzlist"/>
        <w:numPr>
          <w:ilvl w:val="0"/>
          <w:numId w:val="5"/>
        </w:numPr>
        <w:spacing w:after="160" w:line="360" w:lineRule="auto"/>
        <w:jc w:val="both"/>
        <w:rPr>
          <w:rFonts w:ascii="Arial" w:hAnsi="Arial" w:cs="Arial"/>
          <w:sz w:val="20"/>
          <w:szCs w:val="20"/>
        </w:rPr>
      </w:pPr>
      <w:r w:rsidRPr="000D0C7B">
        <w:rPr>
          <w:rFonts w:ascii="Arial" w:hAnsi="Arial" w:cs="Arial"/>
          <w:sz w:val="20"/>
          <w:szCs w:val="20"/>
        </w:rPr>
        <w:t xml:space="preserve">Zamawiający wymaga wskazania w ofercie przez Wykonawcę tej części zamówienia, której wykonanie zamierza powierzyć podwykonawcom, a także wskazania nazw podmiotów, na zasoby których się powołuje w celu spełnienia warunków udziału w postępowaniu, według </w:t>
      </w:r>
      <w:r>
        <w:rPr>
          <w:rFonts w:ascii="Arial" w:hAnsi="Arial" w:cs="Arial"/>
          <w:b/>
          <w:sz w:val="20"/>
          <w:szCs w:val="20"/>
        </w:rPr>
        <w:t>z</w:t>
      </w:r>
      <w:r w:rsidRPr="00BE07B6">
        <w:rPr>
          <w:rFonts w:ascii="Arial" w:hAnsi="Arial" w:cs="Arial"/>
          <w:b/>
          <w:sz w:val="20"/>
          <w:szCs w:val="20"/>
        </w:rPr>
        <w:t>ałącznika nr 2 do SWZ – Formularza ofertowego</w:t>
      </w:r>
      <w:r w:rsidRPr="000D0C7B">
        <w:rPr>
          <w:rFonts w:ascii="Arial" w:hAnsi="Arial" w:cs="Arial"/>
          <w:sz w:val="20"/>
          <w:szCs w:val="20"/>
        </w:rPr>
        <w:t>,</w:t>
      </w:r>
    </w:p>
    <w:p w14:paraId="742F4BA7" w14:textId="79CFF809" w:rsidR="006D777D" w:rsidRPr="00E53AF8" w:rsidRDefault="006D777D">
      <w:pPr>
        <w:pStyle w:val="Akapitzlist"/>
        <w:numPr>
          <w:ilvl w:val="0"/>
          <w:numId w:val="5"/>
        </w:numPr>
        <w:spacing w:after="160" w:line="360" w:lineRule="auto"/>
        <w:jc w:val="both"/>
        <w:rPr>
          <w:rFonts w:ascii="Arial" w:hAnsi="Arial" w:cs="Arial"/>
          <w:sz w:val="20"/>
          <w:szCs w:val="20"/>
        </w:rPr>
      </w:pPr>
      <w:r w:rsidRPr="0099677D">
        <w:rPr>
          <w:rFonts w:ascii="Arial" w:hAnsi="Arial" w:cs="Arial"/>
          <w:sz w:val="20"/>
          <w:szCs w:val="20"/>
        </w:rPr>
        <w:t xml:space="preserve">Zgodnie z art. 100 Pzp Zamawiający wymaga, aby przedmiot zamówienia został zrealizowany z uwzględnieniem potrzeb wszystkich użytkowników, w tym zapewnienia dostępności dla osób </w:t>
      </w:r>
      <w:r w:rsidR="00E53AF8" w:rsidRPr="00E53AF8">
        <w:rPr>
          <w:rFonts w:ascii="Arial" w:hAnsi="Arial" w:cs="Arial"/>
          <w:sz w:val="20"/>
          <w:szCs w:val="20"/>
        </w:rPr>
        <w:t>z niepełnosprawnościami.</w:t>
      </w:r>
    </w:p>
    <w:p w14:paraId="32329F2E" w14:textId="77777777" w:rsidR="002571EA" w:rsidRDefault="002571EA" w:rsidP="002571EA">
      <w:pPr>
        <w:pStyle w:val="Akapitzlist"/>
        <w:spacing w:after="160" w:line="360" w:lineRule="auto"/>
        <w:jc w:val="both"/>
        <w:rPr>
          <w:rFonts w:ascii="Arial" w:hAnsi="Arial" w:cs="Arial"/>
          <w:sz w:val="20"/>
          <w:szCs w:val="20"/>
        </w:rPr>
      </w:pPr>
    </w:p>
    <w:p w14:paraId="45FC29FD" w14:textId="289CF09A" w:rsidR="002571EA" w:rsidRPr="00752EFA" w:rsidRDefault="002571EA" w:rsidP="00752EFA">
      <w:pPr>
        <w:pStyle w:val="Akapitzlist"/>
        <w:numPr>
          <w:ilvl w:val="0"/>
          <w:numId w:val="1"/>
        </w:numPr>
        <w:spacing w:after="160" w:line="360" w:lineRule="auto"/>
        <w:jc w:val="both"/>
        <w:rPr>
          <w:rFonts w:ascii="Arial" w:hAnsi="Arial" w:cs="Arial"/>
          <w:b/>
          <w:bCs/>
          <w:sz w:val="20"/>
          <w:szCs w:val="20"/>
        </w:rPr>
      </w:pPr>
      <w:r w:rsidRPr="002571EA">
        <w:rPr>
          <w:rFonts w:ascii="Arial" w:hAnsi="Arial" w:cs="Arial"/>
          <w:b/>
          <w:bCs/>
          <w:sz w:val="20"/>
          <w:szCs w:val="20"/>
        </w:rPr>
        <w:t>WYMAGANIA W ZAKRESIE ZATRUDNIENIA NA PODSTAWIE STOSUNKU PRACY, W OKOLICZNOŚCIACH, O KTÓRYCH MOWA W ART. 95</w:t>
      </w:r>
    </w:p>
    <w:p w14:paraId="382DCDEC" w14:textId="0F93EA76" w:rsidR="002571EA" w:rsidRPr="00E53AF8" w:rsidRDefault="002571EA" w:rsidP="002571EA">
      <w:pPr>
        <w:pStyle w:val="Akapitzlist"/>
        <w:numPr>
          <w:ilvl w:val="0"/>
          <w:numId w:val="32"/>
        </w:numPr>
        <w:spacing w:after="160" w:line="360" w:lineRule="auto"/>
        <w:ind w:left="709"/>
        <w:jc w:val="both"/>
        <w:rPr>
          <w:rFonts w:ascii="Arial" w:hAnsi="Arial" w:cs="Arial"/>
          <w:sz w:val="20"/>
          <w:szCs w:val="20"/>
        </w:rPr>
      </w:pPr>
      <w:r w:rsidRPr="00E53AF8">
        <w:rPr>
          <w:rFonts w:ascii="Arial" w:hAnsi="Arial" w:cs="Arial"/>
          <w:sz w:val="20"/>
          <w:szCs w:val="20"/>
        </w:rPr>
        <w:t>Zamawiający na podstawie art. 95 ust. 1 PZP. wymaga, by w celu zapewnienia</w:t>
      </w:r>
      <w:r w:rsidR="00E53AF8" w:rsidRPr="00E53AF8">
        <w:rPr>
          <w:rFonts w:ascii="Arial" w:hAnsi="Arial" w:cs="Arial"/>
          <w:sz w:val="20"/>
          <w:szCs w:val="20"/>
        </w:rPr>
        <w:t xml:space="preserve"> </w:t>
      </w:r>
      <w:r w:rsidRPr="00E53AF8">
        <w:rPr>
          <w:rFonts w:ascii="Arial" w:hAnsi="Arial" w:cs="Arial"/>
          <w:sz w:val="20"/>
          <w:szCs w:val="20"/>
        </w:rPr>
        <w:t>należytej realizacji zamówienia Wykonawca, z którym Zamawiający podpisze umowę lub Podwykonawca skierował do realizacji umowy osoby zatrudnione na podstawie stosunku pracy, w rozumieniu ustawy z dnia 26.06.1974 r. -Kodeks pracy (Dz. U. z 2025r. poz. 277</w:t>
      </w:r>
      <w:r w:rsidR="00CD42AD" w:rsidRPr="00E53AF8">
        <w:rPr>
          <w:rFonts w:ascii="Arial" w:hAnsi="Arial" w:cs="Arial"/>
          <w:sz w:val="20"/>
          <w:szCs w:val="20"/>
        </w:rPr>
        <w:t xml:space="preserve"> z późn.zm.</w:t>
      </w:r>
      <w:r w:rsidRPr="00E53AF8">
        <w:rPr>
          <w:rFonts w:ascii="Arial" w:hAnsi="Arial" w:cs="Arial"/>
          <w:sz w:val="20"/>
          <w:szCs w:val="20"/>
        </w:rPr>
        <w:t>).</w:t>
      </w:r>
    </w:p>
    <w:p w14:paraId="4EA48202" w14:textId="77777777" w:rsidR="002571EA" w:rsidRDefault="002571EA">
      <w:pPr>
        <w:pStyle w:val="Akapitzlist"/>
        <w:numPr>
          <w:ilvl w:val="0"/>
          <w:numId w:val="32"/>
        </w:numPr>
        <w:spacing w:after="160" w:line="360" w:lineRule="auto"/>
        <w:ind w:left="709"/>
        <w:jc w:val="both"/>
        <w:rPr>
          <w:rFonts w:ascii="Arial" w:hAnsi="Arial" w:cs="Arial"/>
          <w:sz w:val="20"/>
          <w:szCs w:val="20"/>
        </w:rPr>
      </w:pPr>
      <w:r w:rsidRPr="002571EA">
        <w:rPr>
          <w:rFonts w:ascii="Arial" w:hAnsi="Arial" w:cs="Arial"/>
          <w:sz w:val="20"/>
          <w:szCs w:val="20"/>
        </w:rPr>
        <w:t>Wymóg ten dotyczy osób wykonujących czynności niezbędne do realizacji zamówienia, polegające na</w:t>
      </w:r>
      <w:r>
        <w:rPr>
          <w:rFonts w:ascii="Arial" w:hAnsi="Arial" w:cs="Arial"/>
          <w:sz w:val="20"/>
          <w:szCs w:val="20"/>
        </w:rPr>
        <w:t xml:space="preserve"> </w:t>
      </w:r>
      <w:r w:rsidRPr="002571EA">
        <w:rPr>
          <w:rFonts w:ascii="Arial" w:hAnsi="Arial" w:cs="Arial"/>
          <w:sz w:val="20"/>
          <w:szCs w:val="20"/>
        </w:rPr>
        <w:t>świadczeniu usług codziennej ochrony. Jest to uzasadnione przedmiotem zamówienia oraz charakterem</w:t>
      </w:r>
      <w:r>
        <w:rPr>
          <w:rFonts w:ascii="Arial" w:hAnsi="Arial" w:cs="Arial"/>
          <w:sz w:val="20"/>
          <w:szCs w:val="20"/>
        </w:rPr>
        <w:t xml:space="preserve"> </w:t>
      </w:r>
      <w:r w:rsidRPr="002571EA">
        <w:rPr>
          <w:rFonts w:ascii="Arial" w:hAnsi="Arial" w:cs="Arial"/>
          <w:sz w:val="20"/>
          <w:szCs w:val="20"/>
        </w:rPr>
        <w:t>czynności wykonywanych przez te osoby. Wszystkie usługi są wykonywane w określonym miejscu, a</w:t>
      </w:r>
      <w:r>
        <w:rPr>
          <w:rFonts w:ascii="Arial" w:hAnsi="Arial" w:cs="Arial"/>
          <w:sz w:val="20"/>
          <w:szCs w:val="20"/>
        </w:rPr>
        <w:t xml:space="preserve"> </w:t>
      </w:r>
      <w:r w:rsidRPr="002571EA">
        <w:rPr>
          <w:rFonts w:ascii="Arial" w:hAnsi="Arial" w:cs="Arial"/>
          <w:sz w:val="20"/>
          <w:szCs w:val="20"/>
        </w:rPr>
        <w:t>szczegółowy zakres wykonywanych czynności jest określony w opisie przedmiotu zamówienia.</w:t>
      </w:r>
    </w:p>
    <w:p w14:paraId="673C553C" w14:textId="748E8744" w:rsidR="003A6286" w:rsidRDefault="002571EA">
      <w:pPr>
        <w:pStyle w:val="Akapitzlist"/>
        <w:numPr>
          <w:ilvl w:val="0"/>
          <w:numId w:val="32"/>
        </w:numPr>
        <w:spacing w:after="160" w:line="360" w:lineRule="auto"/>
        <w:ind w:left="709"/>
        <w:jc w:val="both"/>
        <w:rPr>
          <w:rFonts w:ascii="Arial" w:hAnsi="Arial" w:cs="Arial"/>
          <w:sz w:val="20"/>
          <w:szCs w:val="20"/>
        </w:rPr>
      </w:pPr>
      <w:r w:rsidRPr="002571EA">
        <w:rPr>
          <w:rFonts w:ascii="Arial" w:hAnsi="Arial" w:cs="Arial"/>
          <w:sz w:val="20"/>
          <w:szCs w:val="20"/>
        </w:rPr>
        <w:t xml:space="preserve">Z tytułu niespełnienia przez </w:t>
      </w:r>
      <w:r w:rsidR="00EA39C1">
        <w:rPr>
          <w:rFonts w:ascii="Arial" w:hAnsi="Arial" w:cs="Arial"/>
          <w:sz w:val="20"/>
          <w:szCs w:val="20"/>
        </w:rPr>
        <w:t>W</w:t>
      </w:r>
      <w:r w:rsidRPr="002571EA">
        <w:rPr>
          <w:rFonts w:ascii="Arial" w:hAnsi="Arial" w:cs="Arial"/>
          <w:sz w:val="20"/>
          <w:szCs w:val="20"/>
        </w:rPr>
        <w:t>ykonawcę lub podwykonawcę wymogu zatrudnienia na podstawie umowy</w:t>
      </w:r>
      <w:r>
        <w:rPr>
          <w:rFonts w:ascii="Arial" w:hAnsi="Arial" w:cs="Arial"/>
          <w:sz w:val="20"/>
          <w:szCs w:val="20"/>
        </w:rPr>
        <w:t xml:space="preserve"> </w:t>
      </w:r>
      <w:r w:rsidRPr="002571EA">
        <w:rPr>
          <w:rFonts w:ascii="Arial" w:hAnsi="Arial" w:cs="Arial"/>
          <w:sz w:val="20"/>
          <w:szCs w:val="20"/>
        </w:rPr>
        <w:t xml:space="preserve">o pracę osób wykonujących wskazane czynności </w:t>
      </w:r>
      <w:r w:rsidR="00EA39C1">
        <w:rPr>
          <w:rFonts w:ascii="Arial" w:hAnsi="Arial" w:cs="Arial"/>
          <w:sz w:val="20"/>
          <w:szCs w:val="20"/>
        </w:rPr>
        <w:t>Z</w:t>
      </w:r>
      <w:r w:rsidRPr="002571EA">
        <w:rPr>
          <w:rFonts w:ascii="Arial" w:hAnsi="Arial" w:cs="Arial"/>
          <w:sz w:val="20"/>
          <w:szCs w:val="20"/>
        </w:rPr>
        <w:t>amawiający przewiduje sankcję w</w:t>
      </w:r>
      <w:r w:rsidR="00752EFA">
        <w:rPr>
          <w:rFonts w:ascii="Arial" w:hAnsi="Arial" w:cs="Arial"/>
          <w:sz w:val="20"/>
          <w:szCs w:val="20"/>
        </w:rPr>
        <w:t> </w:t>
      </w:r>
      <w:r w:rsidRPr="002571EA">
        <w:rPr>
          <w:rFonts w:ascii="Arial" w:hAnsi="Arial" w:cs="Arial"/>
          <w:sz w:val="20"/>
          <w:szCs w:val="20"/>
        </w:rPr>
        <w:t>postaci obowiązku</w:t>
      </w:r>
      <w:r w:rsidR="003A6286">
        <w:rPr>
          <w:rFonts w:ascii="Arial" w:hAnsi="Arial" w:cs="Arial"/>
          <w:sz w:val="20"/>
          <w:szCs w:val="20"/>
        </w:rPr>
        <w:t xml:space="preserve"> </w:t>
      </w:r>
      <w:r w:rsidRPr="003A6286">
        <w:rPr>
          <w:rFonts w:ascii="Arial" w:hAnsi="Arial" w:cs="Arial"/>
          <w:sz w:val="20"/>
          <w:szCs w:val="20"/>
        </w:rPr>
        <w:t>zapłaty przez wykonawcę kary umownej w wysokości określonej we wzorze umowy w sprawie</w:t>
      </w:r>
      <w:r w:rsidR="003A6286">
        <w:rPr>
          <w:rFonts w:ascii="Arial" w:hAnsi="Arial" w:cs="Arial"/>
          <w:sz w:val="20"/>
          <w:szCs w:val="20"/>
        </w:rPr>
        <w:t xml:space="preserve"> </w:t>
      </w:r>
      <w:r w:rsidRPr="003A6286">
        <w:rPr>
          <w:rFonts w:ascii="Arial" w:hAnsi="Arial" w:cs="Arial"/>
          <w:sz w:val="20"/>
          <w:szCs w:val="20"/>
        </w:rPr>
        <w:t>zamówienia publicznego.</w:t>
      </w:r>
    </w:p>
    <w:p w14:paraId="52849CB7" w14:textId="708460E6" w:rsidR="003A6286" w:rsidRDefault="002571EA">
      <w:pPr>
        <w:pStyle w:val="Akapitzlist"/>
        <w:numPr>
          <w:ilvl w:val="0"/>
          <w:numId w:val="32"/>
        </w:numPr>
        <w:spacing w:after="160" w:line="360" w:lineRule="auto"/>
        <w:ind w:left="709"/>
        <w:jc w:val="both"/>
        <w:rPr>
          <w:rFonts w:ascii="Arial" w:hAnsi="Arial" w:cs="Arial"/>
          <w:sz w:val="20"/>
          <w:szCs w:val="20"/>
        </w:rPr>
      </w:pPr>
      <w:r w:rsidRPr="003A6286">
        <w:rPr>
          <w:rFonts w:ascii="Arial" w:hAnsi="Arial" w:cs="Arial"/>
          <w:sz w:val="20"/>
          <w:szCs w:val="20"/>
        </w:rPr>
        <w:t xml:space="preserve">W przypadku uzasadnionych wątpliwości co do przestrzegania prawa pracy przez </w:t>
      </w:r>
      <w:r w:rsidR="00EA39C1">
        <w:rPr>
          <w:rFonts w:ascii="Arial" w:hAnsi="Arial" w:cs="Arial"/>
          <w:sz w:val="20"/>
          <w:szCs w:val="20"/>
        </w:rPr>
        <w:t>W</w:t>
      </w:r>
      <w:r w:rsidRPr="003A6286">
        <w:rPr>
          <w:rFonts w:ascii="Arial" w:hAnsi="Arial" w:cs="Arial"/>
          <w:sz w:val="20"/>
          <w:szCs w:val="20"/>
        </w:rPr>
        <w:t>ykonawcę lub</w:t>
      </w:r>
      <w:r w:rsidR="003A6286">
        <w:rPr>
          <w:rFonts w:ascii="Arial" w:hAnsi="Arial" w:cs="Arial"/>
          <w:sz w:val="20"/>
          <w:szCs w:val="20"/>
        </w:rPr>
        <w:t xml:space="preserve"> </w:t>
      </w:r>
      <w:r w:rsidRPr="003A6286">
        <w:rPr>
          <w:rFonts w:ascii="Arial" w:hAnsi="Arial" w:cs="Arial"/>
          <w:sz w:val="20"/>
          <w:szCs w:val="20"/>
        </w:rPr>
        <w:t xml:space="preserve">podwykonawcę, </w:t>
      </w:r>
      <w:r w:rsidR="00EA39C1">
        <w:rPr>
          <w:rFonts w:ascii="Arial" w:hAnsi="Arial" w:cs="Arial"/>
          <w:sz w:val="20"/>
          <w:szCs w:val="20"/>
        </w:rPr>
        <w:t>Z</w:t>
      </w:r>
      <w:r w:rsidRPr="003A6286">
        <w:rPr>
          <w:rFonts w:ascii="Arial" w:hAnsi="Arial" w:cs="Arial"/>
          <w:sz w:val="20"/>
          <w:szCs w:val="20"/>
        </w:rPr>
        <w:t>amawiający może zwrócić się o przeprowadzenie kontroli przez Państwową Inspekcję</w:t>
      </w:r>
      <w:r w:rsidR="003A6286">
        <w:rPr>
          <w:rFonts w:ascii="Arial" w:hAnsi="Arial" w:cs="Arial"/>
          <w:sz w:val="20"/>
          <w:szCs w:val="20"/>
        </w:rPr>
        <w:t xml:space="preserve"> </w:t>
      </w:r>
      <w:r w:rsidRPr="003A6286">
        <w:rPr>
          <w:rFonts w:ascii="Arial" w:hAnsi="Arial" w:cs="Arial"/>
          <w:sz w:val="20"/>
          <w:szCs w:val="20"/>
        </w:rPr>
        <w:t>Pracy.</w:t>
      </w:r>
    </w:p>
    <w:p w14:paraId="5213C5D5" w14:textId="3A5A39CB" w:rsidR="003A6286" w:rsidRDefault="002571EA">
      <w:pPr>
        <w:pStyle w:val="Akapitzlist"/>
        <w:numPr>
          <w:ilvl w:val="0"/>
          <w:numId w:val="32"/>
        </w:numPr>
        <w:spacing w:after="160" w:line="360" w:lineRule="auto"/>
        <w:ind w:left="709"/>
        <w:jc w:val="both"/>
        <w:rPr>
          <w:rFonts w:ascii="Arial" w:hAnsi="Arial" w:cs="Arial"/>
          <w:sz w:val="20"/>
          <w:szCs w:val="20"/>
        </w:rPr>
      </w:pPr>
      <w:r w:rsidRPr="003A6286">
        <w:rPr>
          <w:rFonts w:ascii="Arial" w:hAnsi="Arial" w:cs="Arial"/>
          <w:sz w:val="20"/>
          <w:szCs w:val="20"/>
        </w:rPr>
        <w:t>W trakcie realizacji zamówienia zamawiający uprawniony jest do wykonywania czynności kontrolnych</w:t>
      </w:r>
      <w:r w:rsidR="003A6286">
        <w:rPr>
          <w:rFonts w:ascii="Arial" w:hAnsi="Arial" w:cs="Arial"/>
          <w:sz w:val="20"/>
          <w:szCs w:val="20"/>
        </w:rPr>
        <w:t xml:space="preserve"> </w:t>
      </w:r>
      <w:r w:rsidRPr="003A6286">
        <w:rPr>
          <w:rFonts w:ascii="Arial" w:hAnsi="Arial" w:cs="Arial"/>
          <w:sz w:val="20"/>
          <w:szCs w:val="20"/>
        </w:rPr>
        <w:t xml:space="preserve">wobec wykonawcy odnośnie spełniania przez </w:t>
      </w:r>
      <w:r w:rsidR="00EA39C1">
        <w:rPr>
          <w:rFonts w:ascii="Arial" w:hAnsi="Arial" w:cs="Arial"/>
          <w:sz w:val="20"/>
          <w:szCs w:val="20"/>
        </w:rPr>
        <w:t>W</w:t>
      </w:r>
      <w:r w:rsidRPr="003A6286">
        <w:rPr>
          <w:rFonts w:ascii="Arial" w:hAnsi="Arial" w:cs="Arial"/>
          <w:sz w:val="20"/>
          <w:szCs w:val="20"/>
        </w:rPr>
        <w:t>ykonawcę lub podwykonawcę wymogu zatrudnienia na</w:t>
      </w:r>
      <w:r w:rsidR="003A6286">
        <w:rPr>
          <w:rFonts w:ascii="Arial" w:hAnsi="Arial" w:cs="Arial"/>
          <w:sz w:val="20"/>
          <w:szCs w:val="20"/>
        </w:rPr>
        <w:t xml:space="preserve"> </w:t>
      </w:r>
      <w:r w:rsidRPr="003A6286">
        <w:rPr>
          <w:rFonts w:ascii="Arial" w:hAnsi="Arial" w:cs="Arial"/>
          <w:sz w:val="20"/>
          <w:szCs w:val="20"/>
        </w:rPr>
        <w:t>podstawie umowy o pracę osób wykonujących czynności objęte przedmiotem zamówienia.</w:t>
      </w:r>
    </w:p>
    <w:p w14:paraId="12EBC342" w14:textId="50E73CC9" w:rsidR="002571EA" w:rsidRPr="003A6286" w:rsidRDefault="002571EA">
      <w:pPr>
        <w:pStyle w:val="Akapitzlist"/>
        <w:numPr>
          <w:ilvl w:val="0"/>
          <w:numId w:val="32"/>
        </w:numPr>
        <w:spacing w:after="160" w:line="360" w:lineRule="auto"/>
        <w:ind w:left="709"/>
        <w:jc w:val="both"/>
        <w:rPr>
          <w:rFonts w:ascii="Arial" w:hAnsi="Arial" w:cs="Arial"/>
          <w:sz w:val="20"/>
          <w:szCs w:val="20"/>
        </w:rPr>
      </w:pPr>
      <w:r w:rsidRPr="003A6286">
        <w:rPr>
          <w:rFonts w:ascii="Arial" w:hAnsi="Arial" w:cs="Arial"/>
          <w:sz w:val="20"/>
          <w:szCs w:val="20"/>
        </w:rPr>
        <w:t>Zamawiający uprawniony jest w szczególności do:</w:t>
      </w:r>
    </w:p>
    <w:p w14:paraId="0041471B" w14:textId="309ABF27" w:rsidR="003A6286" w:rsidRDefault="002571EA">
      <w:pPr>
        <w:pStyle w:val="Akapitzlist"/>
        <w:numPr>
          <w:ilvl w:val="0"/>
          <w:numId w:val="33"/>
        </w:numPr>
        <w:spacing w:after="160" w:line="360" w:lineRule="auto"/>
        <w:ind w:left="1134"/>
        <w:jc w:val="both"/>
        <w:rPr>
          <w:rFonts w:ascii="Arial" w:hAnsi="Arial" w:cs="Arial"/>
          <w:sz w:val="20"/>
          <w:szCs w:val="20"/>
        </w:rPr>
      </w:pPr>
      <w:r w:rsidRPr="002571EA">
        <w:rPr>
          <w:rFonts w:ascii="Arial" w:hAnsi="Arial" w:cs="Arial"/>
          <w:sz w:val="20"/>
          <w:szCs w:val="20"/>
        </w:rPr>
        <w:t>żądania oświadczeń i dokumentów w zakresie potwierdzenia spełniania ww. wymogów i</w:t>
      </w:r>
      <w:r w:rsidR="00752EFA">
        <w:rPr>
          <w:rFonts w:ascii="Arial" w:hAnsi="Arial" w:cs="Arial"/>
          <w:sz w:val="20"/>
          <w:szCs w:val="20"/>
        </w:rPr>
        <w:t> </w:t>
      </w:r>
      <w:r w:rsidRPr="002571EA">
        <w:rPr>
          <w:rFonts w:ascii="Arial" w:hAnsi="Arial" w:cs="Arial"/>
          <w:sz w:val="20"/>
          <w:szCs w:val="20"/>
        </w:rPr>
        <w:t>dokonywania</w:t>
      </w:r>
      <w:r w:rsidR="003A6286">
        <w:rPr>
          <w:rFonts w:ascii="Arial" w:hAnsi="Arial" w:cs="Arial"/>
          <w:sz w:val="20"/>
          <w:szCs w:val="20"/>
        </w:rPr>
        <w:t xml:space="preserve"> </w:t>
      </w:r>
      <w:r w:rsidRPr="003A6286">
        <w:rPr>
          <w:rFonts w:ascii="Arial" w:hAnsi="Arial" w:cs="Arial"/>
          <w:sz w:val="20"/>
          <w:szCs w:val="20"/>
        </w:rPr>
        <w:t>ich oceny,</w:t>
      </w:r>
    </w:p>
    <w:p w14:paraId="404F5CC7" w14:textId="77777777" w:rsidR="003A6286" w:rsidRDefault="002571EA">
      <w:pPr>
        <w:pStyle w:val="Akapitzlist"/>
        <w:numPr>
          <w:ilvl w:val="0"/>
          <w:numId w:val="33"/>
        </w:numPr>
        <w:spacing w:after="160" w:line="360" w:lineRule="auto"/>
        <w:ind w:left="1134"/>
        <w:jc w:val="both"/>
        <w:rPr>
          <w:rFonts w:ascii="Arial" w:hAnsi="Arial" w:cs="Arial"/>
          <w:sz w:val="20"/>
          <w:szCs w:val="20"/>
        </w:rPr>
      </w:pPr>
      <w:r w:rsidRPr="003A6286">
        <w:rPr>
          <w:rFonts w:ascii="Arial" w:hAnsi="Arial" w:cs="Arial"/>
          <w:sz w:val="20"/>
          <w:szCs w:val="20"/>
        </w:rPr>
        <w:t>żądania wyjaśnień w przypadku wątpliwości w zakresie potwierdzenia spełniania ww. wymogów,</w:t>
      </w:r>
    </w:p>
    <w:p w14:paraId="10E4453C" w14:textId="41ABC3A6" w:rsidR="002571EA" w:rsidRPr="003A6286" w:rsidRDefault="002571EA">
      <w:pPr>
        <w:pStyle w:val="Akapitzlist"/>
        <w:numPr>
          <w:ilvl w:val="0"/>
          <w:numId w:val="33"/>
        </w:numPr>
        <w:spacing w:after="160" w:line="360" w:lineRule="auto"/>
        <w:ind w:left="1134"/>
        <w:jc w:val="both"/>
        <w:rPr>
          <w:rFonts w:ascii="Arial" w:hAnsi="Arial" w:cs="Arial"/>
          <w:sz w:val="20"/>
          <w:szCs w:val="20"/>
        </w:rPr>
      </w:pPr>
      <w:r w:rsidRPr="003A6286">
        <w:rPr>
          <w:rFonts w:ascii="Arial" w:hAnsi="Arial" w:cs="Arial"/>
          <w:sz w:val="20"/>
          <w:szCs w:val="20"/>
        </w:rPr>
        <w:t>przeprowadzania kontroli na miejscu wykonywania świadczenia</w:t>
      </w:r>
    </w:p>
    <w:p w14:paraId="2BD8B233" w14:textId="5E717D0B" w:rsidR="002571EA" w:rsidRPr="006462D2" w:rsidRDefault="002571EA">
      <w:pPr>
        <w:pStyle w:val="Akapitzlist"/>
        <w:numPr>
          <w:ilvl w:val="0"/>
          <w:numId w:val="32"/>
        </w:numPr>
        <w:spacing w:after="160" w:line="360" w:lineRule="auto"/>
        <w:ind w:left="709"/>
        <w:jc w:val="both"/>
        <w:rPr>
          <w:rFonts w:ascii="Arial" w:hAnsi="Arial" w:cs="Arial"/>
          <w:sz w:val="20"/>
          <w:szCs w:val="20"/>
        </w:rPr>
      </w:pPr>
      <w:r w:rsidRPr="002571EA">
        <w:rPr>
          <w:rFonts w:ascii="Arial" w:hAnsi="Arial" w:cs="Arial"/>
          <w:sz w:val="20"/>
          <w:szCs w:val="20"/>
        </w:rPr>
        <w:t>Każdorazowo na żądanie Zamawiającego, w terminie wskazanym przez Zamawiającego nie krótszym niż 7</w:t>
      </w:r>
      <w:r w:rsidR="003A6286">
        <w:rPr>
          <w:rFonts w:ascii="Arial" w:hAnsi="Arial" w:cs="Arial"/>
          <w:sz w:val="20"/>
          <w:szCs w:val="20"/>
        </w:rPr>
        <w:t xml:space="preserve"> </w:t>
      </w:r>
      <w:r w:rsidRPr="003A6286">
        <w:rPr>
          <w:rFonts w:ascii="Arial" w:hAnsi="Arial" w:cs="Arial"/>
          <w:sz w:val="20"/>
          <w:szCs w:val="20"/>
        </w:rPr>
        <w:t>dni roboczych Wykonawca zobowiązany jest przedłożyć poświadczoną za zgodność z oryginałem</w:t>
      </w:r>
      <w:r w:rsidR="003A6286">
        <w:rPr>
          <w:rFonts w:ascii="Arial" w:hAnsi="Arial" w:cs="Arial"/>
          <w:sz w:val="20"/>
          <w:szCs w:val="20"/>
        </w:rPr>
        <w:t xml:space="preserve"> </w:t>
      </w:r>
      <w:r w:rsidRPr="003A6286">
        <w:rPr>
          <w:rFonts w:ascii="Arial" w:hAnsi="Arial" w:cs="Arial"/>
          <w:sz w:val="20"/>
          <w:szCs w:val="20"/>
        </w:rPr>
        <w:t xml:space="preserve">odpowiednio przez </w:t>
      </w:r>
      <w:r w:rsidR="00EA39C1">
        <w:rPr>
          <w:rFonts w:ascii="Arial" w:hAnsi="Arial" w:cs="Arial"/>
          <w:sz w:val="20"/>
          <w:szCs w:val="20"/>
        </w:rPr>
        <w:t>W</w:t>
      </w:r>
      <w:r w:rsidRPr="003A6286">
        <w:rPr>
          <w:rFonts w:ascii="Arial" w:hAnsi="Arial" w:cs="Arial"/>
          <w:sz w:val="20"/>
          <w:szCs w:val="20"/>
        </w:rPr>
        <w:t>ykonawcę lub podwykonawcę kopię umowy/umów o pracę osób wykonujących w</w:t>
      </w:r>
      <w:r w:rsidR="006462D2">
        <w:rPr>
          <w:rFonts w:ascii="Arial" w:hAnsi="Arial" w:cs="Arial"/>
          <w:sz w:val="20"/>
          <w:szCs w:val="20"/>
        </w:rPr>
        <w:t xml:space="preserve"> </w:t>
      </w:r>
      <w:r w:rsidRPr="006462D2">
        <w:rPr>
          <w:rFonts w:ascii="Arial" w:hAnsi="Arial" w:cs="Arial"/>
          <w:sz w:val="20"/>
          <w:szCs w:val="20"/>
        </w:rPr>
        <w:t>trakcie realizacji zamówienia czynności, których dotyczy ww. oświadczenie wykonawcy lub</w:t>
      </w:r>
      <w:r w:rsidR="006462D2">
        <w:rPr>
          <w:rFonts w:ascii="Arial" w:hAnsi="Arial" w:cs="Arial"/>
          <w:sz w:val="20"/>
          <w:szCs w:val="20"/>
        </w:rPr>
        <w:t xml:space="preserve"> </w:t>
      </w:r>
      <w:r w:rsidRPr="006462D2">
        <w:rPr>
          <w:rFonts w:ascii="Arial" w:hAnsi="Arial" w:cs="Arial"/>
          <w:sz w:val="20"/>
          <w:szCs w:val="20"/>
        </w:rPr>
        <w:t>podwykonawcy (wraz z dokumentem regulującym zakres obowiązków, jeżeli został sporządzony). Kopia</w:t>
      </w:r>
      <w:r w:rsidR="006462D2">
        <w:rPr>
          <w:rFonts w:ascii="Arial" w:hAnsi="Arial" w:cs="Arial"/>
          <w:sz w:val="20"/>
          <w:szCs w:val="20"/>
        </w:rPr>
        <w:t xml:space="preserve"> </w:t>
      </w:r>
      <w:r w:rsidRPr="006462D2">
        <w:rPr>
          <w:rFonts w:ascii="Arial" w:hAnsi="Arial" w:cs="Arial"/>
          <w:sz w:val="20"/>
          <w:szCs w:val="20"/>
        </w:rPr>
        <w:t>umowy/umów powinna zostać zanonimizowana w sposób zapewniający ochronę danych osobowych pracowników, zgodnie z przepisami Ustawy z dnia 10 maja 2018 r. o ochronie danych osobowych (tj. w</w:t>
      </w:r>
      <w:r w:rsidR="006462D2">
        <w:rPr>
          <w:rFonts w:ascii="Arial" w:hAnsi="Arial" w:cs="Arial"/>
          <w:sz w:val="20"/>
          <w:szCs w:val="20"/>
        </w:rPr>
        <w:t xml:space="preserve"> </w:t>
      </w:r>
      <w:r w:rsidRPr="006462D2">
        <w:rPr>
          <w:rFonts w:ascii="Arial" w:hAnsi="Arial" w:cs="Arial"/>
          <w:sz w:val="20"/>
          <w:szCs w:val="20"/>
        </w:rPr>
        <w:t>szczególności bez imion, nazwisk, adresów, nr PESEL pracowników). Informacje takie jak: data zawarcia</w:t>
      </w:r>
      <w:r w:rsidR="006462D2">
        <w:rPr>
          <w:rFonts w:ascii="Arial" w:hAnsi="Arial" w:cs="Arial"/>
          <w:sz w:val="20"/>
          <w:szCs w:val="20"/>
        </w:rPr>
        <w:t xml:space="preserve"> </w:t>
      </w:r>
      <w:r w:rsidRPr="006462D2">
        <w:rPr>
          <w:rFonts w:ascii="Arial" w:hAnsi="Arial" w:cs="Arial"/>
          <w:sz w:val="20"/>
          <w:szCs w:val="20"/>
        </w:rPr>
        <w:t>umowy, rodzaj umowy o pracę i wymiar etatu powinny być możliwe do zidentyfikowania</w:t>
      </w:r>
      <w:r w:rsidR="00EA39C1">
        <w:rPr>
          <w:rFonts w:ascii="Arial" w:hAnsi="Arial" w:cs="Arial"/>
          <w:sz w:val="20"/>
          <w:szCs w:val="20"/>
        </w:rPr>
        <w:t>.</w:t>
      </w:r>
    </w:p>
    <w:p w14:paraId="3791C4F1" w14:textId="77777777" w:rsidR="006D777D" w:rsidRPr="00202B5A" w:rsidRDefault="006D777D">
      <w:pPr>
        <w:pStyle w:val="Akapitzlist"/>
        <w:numPr>
          <w:ilvl w:val="0"/>
          <w:numId w:val="32"/>
        </w:numPr>
        <w:spacing w:after="160" w:line="360" w:lineRule="auto"/>
        <w:ind w:left="709"/>
        <w:jc w:val="both"/>
        <w:rPr>
          <w:rFonts w:ascii="Arial" w:hAnsi="Arial" w:cs="Arial"/>
          <w:sz w:val="20"/>
          <w:szCs w:val="20"/>
        </w:rPr>
      </w:pPr>
      <w:r w:rsidRPr="00202B5A">
        <w:rPr>
          <w:rFonts w:ascii="Arial" w:hAnsi="Arial" w:cs="Arial"/>
          <w:sz w:val="20"/>
          <w:szCs w:val="20"/>
        </w:rPr>
        <w:t xml:space="preserve">Zamawiający nie określa dodatkowych wymagań związanych z zatrudnianiem osób, </w:t>
      </w:r>
    </w:p>
    <w:p w14:paraId="6E3D2FE2" w14:textId="77777777" w:rsidR="006D777D" w:rsidRPr="00202B5A" w:rsidRDefault="006D777D" w:rsidP="00202B5A">
      <w:pPr>
        <w:pStyle w:val="Akapitzlist"/>
        <w:spacing w:line="360" w:lineRule="auto"/>
        <w:ind w:left="709"/>
        <w:jc w:val="both"/>
        <w:rPr>
          <w:rFonts w:ascii="Arial" w:hAnsi="Arial" w:cs="Arial"/>
          <w:sz w:val="20"/>
          <w:szCs w:val="20"/>
        </w:rPr>
      </w:pPr>
      <w:r w:rsidRPr="00202B5A">
        <w:rPr>
          <w:rFonts w:ascii="Arial" w:hAnsi="Arial" w:cs="Arial"/>
          <w:sz w:val="20"/>
          <w:szCs w:val="20"/>
        </w:rPr>
        <w:t xml:space="preserve">o których mowa w art. 96 ust. 2 pkt 2 Pzp. </w:t>
      </w:r>
    </w:p>
    <w:p w14:paraId="2E19D80E" w14:textId="77777777" w:rsidR="00D63359" w:rsidRPr="00762E89" w:rsidRDefault="00D63359" w:rsidP="006D777D">
      <w:pPr>
        <w:pStyle w:val="Akapitzlist"/>
        <w:spacing w:line="360" w:lineRule="auto"/>
        <w:ind w:left="1134"/>
        <w:jc w:val="both"/>
        <w:rPr>
          <w:rFonts w:ascii="Arial" w:hAnsi="Arial" w:cs="Arial"/>
          <w:sz w:val="20"/>
          <w:szCs w:val="20"/>
        </w:rPr>
      </w:pPr>
    </w:p>
    <w:p w14:paraId="016960BE" w14:textId="2496C24D" w:rsidR="006D777D" w:rsidRPr="00752EFA" w:rsidRDefault="006D777D" w:rsidP="00752EFA">
      <w:pPr>
        <w:pStyle w:val="Akapitzlist"/>
        <w:numPr>
          <w:ilvl w:val="0"/>
          <w:numId w:val="1"/>
        </w:numPr>
        <w:spacing w:after="160" w:line="360" w:lineRule="auto"/>
        <w:jc w:val="both"/>
        <w:rPr>
          <w:rFonts w:ascii="Arial" w:hAnsi="Arial" w:cs="Arial"/>
          <w:b/>
          <w:sz w:val="20"/>
          <w:szCs w:val="20"/>
        </w:rPr>
      </w:pPr>
      <w:r w:rsidRPr="00752EFA">
        <w:rPr>
          <w:rFonts w:ascii="Arial" w:hAnsi="Arial" w:cs="Arial"/>
          <w:b/>
          <w:sz w:val="20"/>
          <w:szCs w:val="20"/>
        </w:rPr>
        <w:t>TERMIN WYKONANIA ZAMÓWIENIA</w:t>
      </w:r>
    </w:p>
    <w:p w14:paraId="42B118DD" w14:textId="5D4B53FE" w:rsidR="006D777D" w:rsidRDefault="006D777D">
      <w:pPr>
        <w:pStyle w:val="Akapitzlist"/>
        <w:numPr>
          <w:ilvl w:val="0"/>
          <w:numId w:val="18"/>
        </w:numPr>
        <w:spacing w:after="160" w:line="360" w:lineRule="auto"/>
        <w:jc w:val="both"/>
        <w:rPr>
          <w:rFonts w:ascii="Arial" w:hAnsi="Arial" w:cs="Arial"/>
          <w:sz w:val="20"/>
          <w:szCs w:val="20"/>
        </w:rPr>
      </w:pPr>
      <w:r>
        <w:rPr>
          <w:rFonts w:ascii="Arial" w:hAnsi="Arial" w:cs="Arial"/>
          <w:sz w:val="20"/>
          <w:szCs w:val="20"/>
        </w:rPr>
        <w:t xml:space="preserve">Umowa zostanie zawarta na czas określony, na okres </w:t>
      </w:r>
      <w:r w:rsidR="00D63359">
        <w:rPr>
          <w:rFonts w:ascii="Arial" w:hAnsi="Arial" w:cs="Arial"/>
          <w:sz w:val="20"/>
          <w:szCs w:val="20"/>
        </w:rPr>
        <w:t>24</w:t>
      </w:r>
      <w:r>
        <w:rPr>
          <w:rFonts w:ascii="Arial" w:hAnsi="Arial" w:cs="Arial"/>
          <w:sz w:val="20"/>
          <w:szCs w:val="20"/>
        </w:rPr>
        <w:t xml:space="preserve"> miesięcy. </w:t>
      </w:r>
      <w:r w:rsidRPr="006135D4">
        <w:rPr>
          <w:rFonts w:ascii="Arial" w:hAnsi="Arial" w:cs="Arial"/>
          <w:sz w:val="20"/>
          <w:szCs w:val="20"/>
        </w:rPr>
        <w:t>Wykonanie zamówienia rozpocznie się w terminie wskazanym przez Zamawiaj</w:t>
      </w:r>
      <w:r>
        <w:rPr>
          <w:rFonts w:ascii="Arial" w:hAnsi="Arial" w:cs="Arial"/>
          <w:sz w:val="20"/>
          <w:szCs w:val="20"/>
        </w:rPr>
        <w:t xml:space="preserve">ącego, nie później niż od </w:t>
      </w:r>
      <w:r w:rsidRPr="00DD4CE5">
        <w:rPr>
          <w:rFonts w:ascii="Arial" w:hAnsi="Arial" w:cs="Arial"/>
          <w:sz w:val="20"/>
          <w:szCs w:val="20"/>
        </w:rPr>
        <w:t xml:space="preserve">dnia 02.01.2026 </w:t>
      </w:r>
      <w:r>
        <w:rPr>
          <w:rFonts w:ascii="Arial" w:hAnsi="Arial" w:cs="Arial"/>
          <w:sz w:val="20"/>
          <w:szCs w:val="20"/>
        </w:rPr>
        <w:t>r. Z</w:t>
      </w:r>
      <w:r w:rsidRPr="006135D4">
        <w:rPr>
          <w:rFonts w:ascii="Arial" w:hAnsi="Arial" w:cs="Arial"/>
          <w:sz w:val="20"/>
          <w:szCs w:val="20"/>
        </w:rPr>
        <w:t xml:space="preserve">akończy się </w:t>
      </w:r>
      <w:r>
        <w:rPr>
          <w:rFonts w:ascii="Arial" w:hAnsi="Arial" w:cs="Arial"/>
          <w:sz w:val="20"/>
          <w:szCs w:val="20"/>
        </w:rPr>
        <w:t xml:space="preserve">po upływie </w:t>
      </w:r>
      <w:r w:rsidR="00D63359">
        <w:rPr>
          <w:rFonts w:ascii="Arial" w:hAnsi="Arial" w:cs="Arial"/>
          <w:sz w:val="20"/>
          <w:szCs w:val="20"/>
        </w:rPr>
        <w:t>24</w:t>
      </w:r>
      <w:r>
        <w:rPr>
          <w:rFonts w:ascii="Arial" w:hAnsi="Arial" w:cs="Arial"/>
          <w:sz w:val="20"/>
          <w:szCs w:val="20"/>
        </w:rPr>
        <w:t xml:space="preserve"> miesięcy lub </w:t>
      </w:r>
      <w:r w:rsidRPr="006135D4">
        <w:rPr>
          <w:rFonts w:ascii="Arial" w:hAnsi="Arial" w:cs="Arial"/>
          <w:sz w:val="20"/>
          <w:szCs w:val="20"/>
        </w:rPr>
        <w:t>z chwilą wyczerpania kwoty, stanowiącej maksymalne wynagrodzenie Wykonawcy z tytułu realizacji zamówienia.</w:t>
      </w:r>
    </w:p>
    <w:p w14:paraId="7BADFBB5" w14:textId="77777777" w:rsidR="00752EFA" w:rsidRDefault="00752EFA" w:rsidP="00752EFA">
      <w:pPr>
        <w:pStyle w:val="Akapitzlist"/>
        <w:spacing w:after="160" w:line="360" w:lineRule="auto"/>
        <w:jc w:val="both"/>
        <w:rPr>
          <w:rFonts w:ascii="Arial" w:hAnsi="Arial" w:cs="Arial"/>
          <w:sz w:val="20"/>
          <w:szCs w:val="20"/>
        </w:rPr>
      </w:pPr>
    </w:p>
    <w:p w14:paraId="1F13A6D6" w14:textId="77777777" w:rsidR="006D777D" w:rsidRPr="00752EFA" w:rsidRDefault="006D777D" w:rsidP="006D777D">
      <w:pPr>
        <w:pStyle w:val="Akapitzlist"/>
        <w:numPr>
          <w:ilvl w:val="0"/>
          <w:numId w:val="1"/>
        </w:numPr>
        <w:spacing w:after="160" w:line="360" w:lineRule="auto"/>
        <w:jc w:val="both"/>
        <w:rPr>
          <w:rFonts w:ascii="Arial" w:hAnsi="Arial" w:cs="Arial"/>
          <w:b/>
          <w:sz w:val="20"/>
          <w:szCs w:val="20"/>
        </w:rPr>
      </w:pPr>
      <w:r w:rsidRPr="00752EFA">
        <w:rPr>
          <w:rFonts w:ascii="Arial" w:hAnsi="Arial" w:cs="Arial"/>
          <w:b/>
          <w:sz w:val="20"/>
          <w:szCs w:val="20"/>
        </w:rPr>
        <w:t>PODSTAWY WYKLUCZENIA Z POSTEPOWANIA O UDZIELENIE ZAMÓWIENIA PUBLICZNEGO</w:t>
      </w:r>
    </w:p>
    <w:p w14:paraId="4FF428CC" w14:textId="2DAD969E" w:rsidR="006D777D" w:rsidRPr="005B0095" w:rsidRDefault="006D777D">
      <w:pPr>
        <w:pStyle w:val="Akapitzlist"/>
        <w:numPr>
          <w:ilvl w:val="0"/>
          <w:numId w:val="6"/>
        </w:numPr>
        <w:spacing w:after="160" w:line="360" w:lineRule="auto"/>
        <w:ind w:left="851"/>
        <w:jc w:val="both"/>
        <w:rPr>
          <w:rFonts w:ascii="Arial" w:hAnsi="Arial" w:cs="Arial"/>
          <w:sz w:val="20"/>
          <w:szCs w:val="20"/>
        </w:rPr>
      </w:pPr>
      <w:r w:rsidRPr="005B0095">
        <w:rPr>
          <w:rFonts w:ascii="Arial" w:hAnsi="Arial" w:cs="Arial"/>
          <w:sz w:val="20"/>
          <w:szCs w:val="20"/>
        </w:rPr>
        <w:t xml:space="preserve">Z postępowania o udzielenie zamówienia </w:t>
      </w:r>
      <w:r w:rsidR="0086754B">
        <w:rPr>
          <w:rFonts w:ascii="Arial" w:hAnsi="Arial" w:cs="Arial"/>
          <w:sz w:val="20"/>
          <w:szCs w:val="20"/>
        </w:rPr>
        <w:t xml:space="preserve">Zamawiający wykluczy Wykonawców w stosunku do których zajdą którekolwiek z okoliczności wskazanych w </w:t>
      </w:r>
      <w:r w:rsidRPr="005B0095">
        <w:rPr>
          <w:rFonts w:ascii="Arial" w:hAnsi="Arial" w:cs="Arial"/>
          <w:sz w:val="20"/>
          <w:szCs w:val="20"/>
        </w:rPr>
        <w:t>art. 108 ust.1 ustawy P</w:t>
      </w:r>
      <w:r w:rsidR="00752EFA">
        <w:rPr>
          <w:rFonts w:ascii="Arial" w:hAnsi="Arial" w:cs="Arial"/>
          <w:sz w:val="20"/>
          <w:szCs w:val="20"/>
        </w:rPr>
        <w:t>ZP</w:t>
      </w:r>
      <w:r w:rsidR="0086754B">
        <w:rPr>
          <w:rFonts w:ascii="Arial" w:hAnsi="Arial" w:cs="Arial"/>
          <w:sz w:val="20"/>
          <w:szCs w:val="20"/>
        </w:rPr>
        <w:t>.</w:t>
      </w:r>
    </w:p>
    <w:p w14:paraId="103BC439" w14:textId="629CF694" w:rsidR="009D6267" w:rsidRDefault="009D6267">
      <w:pPr>
        <w:pStyle w:val="Akapitzlist"/>
        <w:numPr>
          <w:ilvl w:val="0"/>
          <w:numId w:val="10"/>
        </w:numPr>
        <w:spacing w:after="160" w:line="360" w:lineRule="auto"/>
        <w:jc w:val="both"/>
        <w:rPr>
          <w:rFonts w:ascii="Arial" w:hAnsi="Arial" w:cs="Arial"/>
          <w:sz w:val="20"/>
          <w:szCs w:val="20"/>
        </w:rPr>
      </w:pPr>
      <w:r>
        <w:rPr>
          <w:rFonts w:ascii="Arial" w:hAnsi="Arial" w:cs="Arial"/>
          <w:sz w:val="20"/>
          <w:szCs w:val="20"/>
        </w:rPr>
        <w:t>Zamawiający przewiduje wykluczenie Wykonawców, w przypadku zajścia okoliczności, o</w:t>
      </w:r>
      <w:r w:rsidR="00A16222">
        <w:rPr>
          <w:rFonts w:ascii="Arial" w:hAnsi="Arial" w:cs="Arial"/>
          <w:sz w:val="20"/>
          <w:szCs w:val="20"/>
        </w:rPr>
        <w:t> </w:t>
      </w:r>
      <w:r>
        <w:rPr>
          <w:rFonts w:ascii="Arial" w:hAnsi="Arial" w:cs="Arial"/>
          <w:sz w:val="20"/>
          <w:szCs w:val="20"/>
        </w:rPr>
        <w:t>których mowa w art. 109 ust. 1 pkt 4,5,7,8 i 1</w:t>
      </w:r>
      <w:r w:rsidR="007B23D4">
        <w:rPr>
          <w:rFonts w:ascii="Arial" w:hAnsi="Arial" w:cs="Arial"/>
          <w:sz w:val="20"/>
          <w:szCs w:val="20"/>
        </w:rPr>
        <w:t>0</w:t>
      </w:r>
      <w:r>
        <w:rPr>
          <w:rFonts w:ascii="Arial" w:hAnsi="Arial" w:cs="Arial"/>
          <w:sz w:val="20"/>
          <w:szCs w:val="20"/>
        </w:rPr>
        <w:t xml:space="preserve"> ustawy PZP, to jest w </w:t>
      </w:r>
      <w:r w:rsidR="00A16222">
        <w:rPr>
          <w:rFonts w:ascii="Arial" w:hAnsi="Arial" w:cs="Arial"/>
          <w:sz w:val="20"/>
          <w:szCs w:val="20"/>
        </w:rPr>
        <w:t>stosunku,</w:t>
      </w:r>
      <w:r>
        <w:rPr>
          <w:rFonts w:ascii="Arial" w:hAnsi="Arial" w:cs="Arial"/>
          <w:sz w:val="20"/>
          <w:szCs w:val="20"/>
        </w:rPr>
        <w:t xml:space="preserve"> do którego otwarto likwidację, ogłoszono upadłość, którego aktywami zarządza likwidator lub s</w:t>
      </w:r>
      <w:r w:rsidR="00E53AF8">
        <w:rPr>
          <w:rFonts w:ascii="Arial" w:hAnsi="Arial" w:cs="Arial"/>
          <w:sz w:val="20"/>
          <w:szCs w:val="20"/>
        </w:rPr>
        <w:t>ą</w:t>
      </w:r>
      <w:r>
        <w:rPr>
          <w:rFonts w:ascii="Arial" w:hAnsi="Arial" w:cs="Arial"/>
          <w:sz w:val="20"/>
          <w:szCs w:val="20"/>
        </w:rPr>
        <w:t>d, zawarł układ z wierzycielami, którego działalność gospodarcza jest zawieszona albo znajduje się on w</w:t>
      </w:r>
      <w:r w:rsidR="00A16222">
        <w:rPr>
          <w:rFonts w:ascii="Arial" w:hAnsi="Arial" w:cs="Arial"/>
          <w:sz w:val="20"/>
          <w:szCs w:val="20"/>
        </w:rPr>
        <w:t> </w:t>
      </w:r>
      <w:r>
        <w:rPr>
          <w:rFonts w:ascii="Arial" w:hAnsi="Arial" w:cs="Arial"/>
          <w:sz w:val="20"/>
          <w:szCs w:val="20"/>
        </w:rPr>
        <w:t>innej tego rodzaju sytuacji wynikającej z podobnej procedury przewidzianej w przepisach miejsca wszczęcia tej procedury</w:t>
      </w:r>
      <w:r w:rsidR="00752EFA">
        <w:rPr>
          <w:rFonts w:ascii="Arial" w:hAnsi="Arial" w:cs="Arial"/>
          <w:sz w:val="20"/>
          <w:szCs w:val="20"/>
        </w:rPr>
        <w:t>.</w:t>
      </w:r>
    </w:p>
    <w:p w14:paraId="2796656D" w14:textId="7F6AD327" w:rsidR="009D6267" w:rsidRDefault="009D6267">
      <w:pPr>
        <w:pStyle w:val="Akapitzlist"/>
        <w:numPr>
          <w:ilvl w:val="0"/>
          <w:numId w:val="10"/>
        </w:numPr>
        <w:spacing w:after="160" w:line="360" w:lineRule="auto"/>
        <w:jc w:val="both"/>
        <w:rPr>
          <w:rFonts w:ascii="Arial" w:hAnsi="Arial" w:cs="Arial"/>
          <w:sz w:val="20"/>
          <w:szCs w:val="20"/>
        </w:rPr>
      </w:pPr>
      <w:r>
        <w:rPr>
          <w:rFonts w:ascii="Arial" w:hAnsi="Arial" w:cs="Arial"/>
          <w:sz w:val="20"/>
          <w:szCs w:val="20"/>
        </w:rPr>
        <w:t>Wykonawca nie podlega wykluczeniu na podstawie art. 108 ust. 1 pkt 1, 2 i 5 albo art. 109 ust. 1 pkt 4,</w:t>
      </w:r>
      <w:r w:rsidR="007B23D4">
        <w:rPr>
          <w:rFonts w:ascii="Arial" w:hAnsi="Arial" w:cs="Arial"/>
          <w:sz w:val="20"/>
          <w:szCs w:val="20"/>
        </w:rPr>
        <w:t xml:space="preserve"> </w:t>
      </w:r>
      <w:r>
        <w:rPr>
          <w:rFonts w:ascii="Arial" w:hAnsi="Arial" w:cs="Arial"/>
          <w:sz w:val="20"/>
          <w:szCs w:val="20"/>
        </w:rPr>
        <w:t>5,</w:t>
      </w:r>
      <w:r w:rsidR="007B23D4">
        <w:rPr>
          <w:rFonts w:ascii="Arial" w:hAnsi="Arial" w:cs="Arial"/>
          <w:sz w:val="20"/>
          <w:szCs w:val="20"/>
        </w:rPr>
        <w:t xml:space="preserve"> </w:t>
      </w:r>
      <w:r>
        <w:rPr>
          <w:rFonts w:ascii="Arial" w:hAnsi="Arial" w:cs="Arial"/>
          <w:sz w:val="20"/>
          <w:szCs w:val="20"/>
        </w:rPr>
        <w:t>7,</w:t>
      </w:r>
      <w:r w:rsidR="007B23D4">
        <w:rPr>
          <w:rFonts w:ascii="Arial" w:hAnsi="Arial" w:cs="Arial"/>
          <w:sz w:val="20"/>
          <w:szCs w:val="20"/>
        </w:rPr>
        <w:t xml:space="preserve"> </w:t>
      </w:r>
      <w:r>
        <w:rPr>
          <w:rFonts w:ascii="Arial" w:hAnsi="Arial" w:cs="Arial"/>
          <w:sz w:val="20"/>
          <w:szCs w:val="20"/>
        </w:rPr>
        <w:t xml:space="preserve">8 i 10 ustawy PZP, jeżeli udowodni </w:t>
      </w:r>
      <w:r w:rsidR="007B23D4">
        <w:rPr>
          <w:rFonts w:ascii="Arial" w:hAnsi="Arial" w:cs="Arial"/>
          <w:sz w:val="20"/>
          <w:szCs w:val="20"/>
        </w:rPr>
        <w:t>Zamawiającemu</w:t>
      </w:r>
      <w:r>
        <w:rPr>
          <w:rFonts w:ascii="Arial" w:hAnsi="Arial" w:cs="Arial"/>
          <w:sz w:val="20"/>
          <w:szCs w:val="20"/>
        </w:rPr>
        <w:t xml:space="preserve">, </w:t>
      </w:r>
      <w:r w:rsidR="007B23D4">
        <w:rPr>
          <w:rFonts w:ascii="Arial" w:hAnsi="Arial" w:cs="Arial"/>
          <w:sz w:val="20"/>
          <w:szCs w:val="20"/>
        </w:rPr>
        <w:t>że</w:t>
      </w:r>
      <w:r>
        <w:rPr>
          <w:rFonts w:ascii="Arial" w:hAnsi="Arial" w:cs="Arial"/>
          <w:sz w:val="20"/>
          <w:szCs w:val="20"/>
        </w:rPr>
        <w:t xml:space="preserve"> spełnił łącznie przesłanki wymienione w art. 110 ust. 2 pkt 1-3 ustawy PZP.</w:t>
      </w:r>
    </w:p>
    <w:p w14:paraId="5E6120AA" w14:textId="3AAC683A" w:rsidR="007B23D4" w:rsidRDefault="007B23D4">
      <w:pPr>
        <w:pStyle w:val="Akapitzlist"/>
        <w:numPr>
          <w:ilvl w:val="0"/>
          <w:numId w:val="10"/>
        </w:numPr>
        <w:spacing w:after="160" w:line="360" w:lineRule="auto"/>
        <w:jc w:val="both"/>
        <w:rPr>
          <w:rFonts w:ascii="Arial" w:hAnsi="Arial" w:cs="Arial"/>
          <w:sz w:val="20"/>
          <w:szCs w:val="20"/>
        </w:rPr>
      </w:pPr>
      <w:r>
        <w:rPr>
          <w:rFonts w:ascii="Arial" w:hAnsi="Arial" w:cs="Arial"/>
          <w:sz w:val="20"/>
          <w:szCs w:val="20"/>
        </w:rPr>
        <w:t>Na podstawie art. 7 ust</w:t>
      </w:r>
      <w:r w:rsidR="00E53AF8">
        <w:rPr>
          <w:rFonts w:ascii="Arial" w:hAnsi="Arial" w:cs="Arial"/>
          <w:sz w:val="20"/>
          <w:szCs w:val="20"/>
        </w:rPr>
        <w:t>.</w:t>
      </w:r>
      <w:r>
        <w:rPr>
          <w:rFonts w:ascii="Arial" w:hAnsi="Arial" w:cs="Arial"/>
          <w:sz w:val="20"/>
          <w:szCs w:val="20"/>
        </w:rPr>
        <w:t>1 ustawy z dnia 13 kwietnia 2022 r. o szczególnych rozwiązaniach w</w:t>
      </w:r>
      <w:r w:rsidR="00A16222">
        <w:rPr>
          <w:rFonts w:ascii="Arial" w:hAnsi="Arial" w:cs="Arial"/>
          <w:sz w:val="20"/>
          <w:szCs w:val="20"/>
        </w:rPr>
        <w:t> </w:t>
      </w:r>
      <w:r>
        <w:rPr>
          <w:rFonts w:ascii="Arial" w:hAnsi="Arial" w:cs="Arial"/>
          <w:sz w:val="20"/>
          <w:szCs w:val="20"/>
        </w:rPr>
        <w:t>zakresie przeciwdziałania wspieraniu agresji na Ukrainę</w:t>
      </w:r>
      <w:r w:rsidR="00861445">
        <w:rPr>
          <w:rFonts w:ascii="Arial" w:hAnsi="Arial" w:cs="Arial"/>
          <w:sz w:val="20"/>
          <w:szCs w:val="20"/>
        </w:rPr>
        <w:t xml:space="preserve"> oraz służących ochronie bezpieczeństwa narodowego (Dz. U. z 2025 r. poz. 514), zwanej dalej „ustawą sankcyjną”</w:t>
      </w:r>
      <w:r w:rsidR="00475506">
        <w:rPr>
          <w:rFonts w:ascii="Arial" w:hAnsi="Arial" w:cs="Arial"/>
          <w:sz w:val="20"/>
          <w:szCs w:val="20"/>
        </w:rPr>
        <w:t xml:space="preserve"> </w:t>
      </w:r>
      <w:r w:rsidR="00861445">
        <w:rPr>
          <w:rFonts w:ascii="Arial" w:hAnsi="Arial" w:cs="Arial"/>
          <w:sz w:val="20"/>
          <w:szCs w:val="20"/>
        </w:rPr>
        <w:t>z</w:t>
      </w:r>
      <w:r w:rsidR="00A16222">
        <w:rPr>
          <w:rFonts w:ascii="Arial" w:hAnsi="Arial" w:cs="Arial"/>
          <w:sz w:val="20"/>
          <w:szCs w:val="20"/>
        </w:rPr>
        <w:t> </w:t>
      </w:r>
      <w:r w:rsidR="00861445">
        <w:rPr>
          <w:rFonts w:ascii="Arial" w:hAnsi="Arial" w:cs="Arial"/>
          <w:sz w:val="20"/>
          <w:szCs w:val="20"/>
        </w:rPr>
        <w:t>postępowania o udzielenie zamówienia publicznego wyklucza się:</w:t>
      </w:r>
    </w:p>
    <w:p w14:paraId="27639A83" w14:textId="09506868" w:rsidR="00861445" w:rsidRDefault="00861445">
      <w:pPr>
        <w:pStyle w:val="Akapitzlist"/>
        <w:numPr>
          <w:ilvl w:val="0"/>
          <w:numId w:val="26"/>
        </w:numPr>
        <w:spacing w:after="160" w:line="360" w:lineRule="auto"/>
        <w:ind w:left="993"/>
        <w:jc w:val="both"/>
        <w:rPr>
          <w:rFonts w:ascii="Arial" w:hAnsi="Arial" w:cs="Arial"/>
          <w:sz w:val="20"/>
          <w:szCs w:val="20"/>
        </w:rPr>
      </w:pPr>
      <w:r>
        <w:rPr>
          <w:rFonts w:ascii="Arial" w:hAnsi="Arial" w:cs="Arial"/>
          <w:sz w:val="20"/>
          <w:szCs w:val="20"/>
        </w:rPr>
        <w:t>Wykonawcę oraz uczestnika konkursu wymienionego w wykazach określonych w</w:t>
      </w:r>
      <w:r w:rsidR="00A16222">
        <w:rPr>
          <w:rFonts w:ascii="Arial" w:hAnsi="Arial" w:cs="Arial"/>
          <w:sz w:val="20"/>
          <w:szCs w:val="20"/>
        </w:rPr>
        <w:t> </w:t>
      </w:r>
      <w:r>
        <w:rPr>
          <w:rFonts w:ascii="Arial" w:hAnsi="Arial" w:cs="Arial"/>
          <w:sz w:val="20"/>
          <w:szCs w:val="20"/>
        </w:rPr>
        <w:t xml:space="preserve">rozporządzeniu 765/2006 i rozporządzeniu 269/2014 albo wpisanego na listę na podstawie decyzji w sprawie wpisu na listę rozstrzygającej o zastosowaniu </w:t>
      </w:r>
      <w:r w:rsidR="00475506">
        <w:rPr>
          <w:rFonts w:ascii="Arial" w:hAnsi="Arial" w:cs="Arial"/>
          <w:sz w:val="20"/>
          <w:szCs w:val="20"/>
        </w:rPr>
        <w:t>środka,</w:t>
      </w:r>
      <w:r>
        <w:rPr>
          <w:rFonts w:ascii="Arial" w:hAnsi="Arial" w:cs="Arial"/>
          <w:sz w:val="20"/>
          <w:szCs w:val="20"/>
        </w:rPr>
        <w:t xml:space="preserve"> o</w:t>
      </w:r>
      <w:r w:rsidR="00A16222">
        <w:rPr>
          <w:rFonts w:ascii="Arial" w:hAnsi="Arial" w:cs="Arial"/>
          <w:sz w:val="20"/>
          <w:szCs w:val="20"/>
        </w:rPr>
        <w:t> </w:t>
      </w:r>
      <w:r>
        <w:rPr>
          <w:rFonts w:ascii="Arial" w:hAnsi="Arial" w:cs="Arial"/>
          <w:sz w:val="20"/>
          <w:szCs w:val="20"/>
        </w:rPr>
        <w:t>którym mowa w art. 1 pkt 3 ustawy sankcyjnej;</w:t>
      </w:r>
    </w:p>
    <w:p w14:paraId="57F5E16E" w14:textId="6AB5F963" w:rsidR="00861445" w:rsidRDefault="00861445">
      <w:pPr>
        <w:pStyle w:val="Akapitzlist"/>
        <w:numPr>
          <w:ilvl w:val="0"/>
          <w:numId w:val="26"/>
        </w:numPr>
        <w:spacing w:after="160" w:line="360" w:lineRule="auto"/>
        <w:ind w:left="993"/>
        <w:jc w:val="both"/>
        <w:rPr>
          <w:rFonts w:ascii="Arial" w:hAnsi="Arial" w:cs="Arial"/>
          <w:sz w:val="20"/>
          <w:szCs w:val="20"/>
        </w:rPr>
      </w:pPr>
      <w:r>
        <w:rPr>
          <w:rFonts w:ascii="Arial" w:hAnsi="Arial" w:cs="Arial"/>
          <w:sz w:val="20"/>
          <w:szCs w:val="20"/>
        </w:rPr>
        <w:t xml:space="preserve">Wykonawcę oraz uczestnika konkursu, którego </w:t>
      </w:r>
      <w:r w:rsidR="00475506">
        <w:rPr>
          <w:rFonts w:ascii="Arial" w:hAnsi="Arial" w:cs="Arial"/>
          <w:sz w:val="20"/>
          <w:szCs w:val="20"/>
        </w:rPr>
        <w:t>beneficjentem</w:t>
      </w:r>
      <w:r>
        <w:rPr>
          <w:rFonts w:ascii="Arial" w:hAnsi="Arial" w:cs="Arial"/>
          <w:sz w:val="20"/>
          <w:szCs w:val="20"/>
        </w:rPr>
        <w:t xml:space="preserve"> rzeczywistym w</w:t>
      </w:r>
      <w:r w:rsidR="00A16222">
        <w:rPr>
          <w:rFonts w:ascii="Arial" w:hAnsi="Arial" w:cs="Arial"/>
          <w:sz w:val="20"/>
          <w:szCs w:val="20"/>
        </w:rPr>
        <w:t> </w:t>
      </w:r>
      <w:r>
        <w:rPr>
          <w:rFonts w:ascii="Arial" w:hAnsi="Arial" w:cs="Arial"/>
          <w:sz w:val="20"/>
          <w:szCs w:val="20"/>
        </w:rPr>
        <w:t xml:space="preserve">rozumieniu ustawy z dnia 1 marca 2018r. o przeciwdziałaniu praniu pieniędzy oraz finansowaniu terroryzmu (Dz. U. z 2025 r. poz. 644) </w:t>
      </w:r>
      <w:r w:rsidR="00475506">
        <w:rPr>
          <w:rFonts w:ascii="Arial" w:hAnsi="Arial" w:cs="Arial"/>
          <w:sz w:val="20"/>
          <w:szCs w:val="20"/>
        </w:rPr>
        <w:t xml:space="preserve">jest osoba wymieniona w wykazach </w:t>
      </w:r>
      <w:r w:rsidR="00513381">
        <w:rPr>
          <w:rFonts w:ascii="Arial" w:hAnsi="Arial" w:cs="Arial"/>
          <w:sz w:val="20"/>
          <w:szCs w:val="20"/>
        </w:rPr>
        <w:t>określonych</w:t>
      </w:r>
      <w:r w:rsidR="00475506">
        <w:rPr>
          <w:rFonts w:ascii="Arial" w:hAnsi="Arial" w:cs="Arial"/>
          <w:sz w:val="20"/>
          <w:szCs w:val="20"/>
        </w:rPr>
        <w:t xml:space="preserve"> w</w:t>
      </w:r>
      <w:r w:rsidR="00752EFA">
        <w:rPr>
          <w:rFonts w:ascii="Arial" w:hAnsi="Arial" w:cs="Arial"/>
          <w:sz w:val="20"/>
          <w:szCs w:val="20"/>
        </w:rPr>
        <w:t> </w:t>
      </w:r>
      <w:r w:rsidR="00475506">
        <w:rPr>
          <w:rFonts w:ascii="Arial" w:hAnsi="Arial" w:cs="Arial"/>
          <w:sz w:val="20"/>
          <w:szCs w:val="20"/>
        </w:rPr>
        <w:t>rozporządzeniu 765/2006 i rozporządzeniu 2069/2014</w:t>
      </w:r>
      <w:r w:rsidR="00513381">
        <w:rPr>
          <w:rFonts w:ascii="Arial" w:hAnsi="Arial" w:cs="Arial"/>
          <w:sz w:val="20"/>
          <w:szCs w:val="20"/>
        </w:rPr>
        <w:t xml:space="preserve"> albo wpisana na listę lub będąca takim beneficjentem rzeczywistym od dnia 24 lutego 2022 r., o ile została wpisana na listę na podstawie decyzji w sprawie wpisu na listę rozstrzygającej o zastosowaniu środka, o</w:t>
      </w:r>
      <w:r w:rsidR="00752EFA">
        <w:rPr>
          <w:rFonts w:ascii="Arial" w:hAnsi="Arial" w:cs="Arial"/>
          <w:sz w:val="20"/>
          <w:szCs w:val="20"/>
        </w:rPr>
        <w:t> </w:t>
      </w:r>
      <w:r w:rsidR="00513381">
        <w:rPr>
          <w:rFonts w:ascii="Arial" w:hAnsi="Arial" w:cs="Arial"/>
          <w:sz w:val="20"/>
          <w:szCs w:val="20"/>
        </w:rPr>
        <w:t>którym mowa w art. 1 pkt 3 ustawy sankcyjnej;</w:t>
      </w:r>
    </w:p>
    <w:p w14:paraId="483BDA70" w14:textId="0FA3E22F" w:rsidR="00513381" w:rsidRDefault="00307555">
      <w:pPr>
        <w:pStyle w:val="Akapitzlist"/>
        <w:numPr>
          <w:ilvl w:val="0"/>
          <w:numId w:val="26"/>
        </w:numPr>
        <w:spacing w:after="160" w:line="360" w:lineRule="auto"/>
        <w:ind w:left="993"/>
        <w:jc w:val="both"/>
        <w:rPr>
          <w:rFonts w:ascii="Arial" w:hAnsi="Arial" w:cs="Arial"/>
          <w:sz w:val="20"/>
          <w:szCs w:val="20"/>
        </w:rPr>
      </w:pPr>
      <w:r>
        <w:rPr>
          <w:rFonts w:ascii="Arial" w:hAnsi="Arial" w:cs="Arial"/>
          <w:sz w:val="20"/>
          <w:szCs w:val="20"/>
        </w:rPr>
        <w:t>Wykonawcę</w:t>
      </w:r>
      <w:r w:rsidR="00513381">
        <w:rPr>
          <w:rFonts w:ascii="Arial" w:hAnsi="Arial" w:cs="Arial"/>
          <w:sz w:val="20"/>
          <w:szCs w:val="20"/>
        </w:rPr>
        <w:t xml:space="preserve"> oraz uczestnika konkursu, którego jednostką dominującą w rozumieniu art. 3 ust. 1 pkt 37 ustawy z dnia 29 września 1994 r. o rachunkowości (Dz. U. z 2023 r. poz. 120, Dz. U. z 2021 r. poz. 2105 i 2106), jest podmiot wymieniony w wykazach określonych w</w:t>
      </w:r>
      <w:r w:rsidR="00752EFA">
        <w:rPr>
          <w:rFonts w:ascii="Arial" w:hAnsi="Arial" w:cs="Arial"/>
          <w:sz w:val="20"/>
          <w:szCs w:val="20"/>
        </w:rPr>
        <w:t> </w:t>
      </w:r>
      <w:r w:rsidR="00513381">
        <w:rPr>
          <w:rFonts w:ascii="Arial" w:hAnsi="Arial" w:cs="Arial"/>
          <w:sz w:val="20"/>
          <w:szCs w:val="20"/>
        </w:rPr>
        <w:t>rozporządzeniu 765/2006 i rozporządzeniu 269/2014</w:t>
      </w:r>
      <w:r>
        <w:rPr>
          <w:rFonts w:ascii="Arial" w:hAnsi="Arial" w:cs="Arial"/>
          <w:sz w:val="20"/>
          <w:szCs w:val="20"/>
        </w:rPr>
        <w:t>albo wpisany na listę lub będący taką jednostką dominująca od dnia 24 lutego 2022 r., o ile został wpisany na listę na podstawie decyzji w sprawie wpisu na listę rozstrzygającej o</w:t>
      </w:r>
      <w:r w:rsidR="00A16222">
        <w:rPr>
          <w:rFonts w:ascii="Arial" w:hAnsi="Arial" w:cs="Arial"/>
          <w:sz w:val="20"/>
          <w:szCs w:val="20"/>
        </w:rPr>
        <w:t> </w:t>
      </w:r>
      <w:r>
        <w:rPr>
          <w:rFonts w:ascii="Arial" w:hAnsi="Arial" w:cs="Arial"/>
          <w:sz w:val="20"/>
          <w:szCs w:val="20"/>
        </w:rPr>
        <w:t>zastosowaniu środka , o którym mowa w</w:t>
      </w:r>
      <w:r w:rsidR="00752EFA">
        <w:rPr>
          <w:rFonts w:ascii="Arial" w:hAnsi="Arial" w:cs="Arial"/>
          <w:sz w:val="20"/>
          <w:szCs w:val="20"/>
        </w:rPr>
        <w:t> </w:t>
      </w:r>
      <w:r>
        <w:rPr>
          <w:rFonts w:ascii="Arial" w:hAnsi="Arial" w:cs="Arial"/>
          <w:sz w:val="20"/>
          <w:szCs w:val="20"/>
        </w:rPr>
        <w:t>art. 1 pkt 3 ustawy sankcyjnej.</w:t>
      </w:r>
    </w:p>
    <w:p w14:paraId="63103296" w14:textId="717B39C4" w:rsidR="006D777D" w:rsidRPr="007B23D4" w:rsidRDefault="006D777D">
      <w:pPr>
        <w:pStyle w:val="Akapitzlist"/>
        <w:numPr>
          <w:ilvl w:val="0"/>
          <w:numId w:val="10"/>
        </w:numPr>
        <w:spacing w:after="160" w:line="360" w:lineRule="auto"/>
        <w:jc w:val="both"/>
        <w:rPr>
          <w:rFonts w:ascii="Arial" w:hAnsi="Arial" w:cs="Arial"/>
          <w:sz w:val="20"/>
          <w:szCs w:val="20"/>
        </w:rPr>
      </w:pPr>
      <w:r w:rsidRPr="000C13B4">
        <w:rPr>
          <w:rFonts w:ascii="Arial" w:hAnsi="Arial" w:cs="Arial"/>
          <w:sz w:val="20"/>
          <w:szCs w:val="20"/>
        </w:rPr>
        <w:t>Wykluczenie Wykonawcy następuje zgodnie z art. 111 ustawy P</w:t>
      </w:r>
      <w:r w:rsidR="007B23D4">
        <w:rPr>
          <w:rFonts w:ascii="Arial" w:hAnsi="Arial" w:cs="Arial"/>
          <w:sz w:val="20"/>
          <w:szCs w:val="20"/>
        </w:rPr>
        <w:t>ZP</w:t>
      </w:r>
      <w:r w:rsidRPr="007B23D4">
        <w:rPr>
          <w:rFonts w:ascii="Arial" w:hAnsi="Arial" w:cs="Arial"/>
          <w:sz w:val="20"/>
          <w:szCs w:val="20"/>
        </w:rPr>
        <w:t>.</w:t>
      </w:r>
    </w:p>
    <w:p w14:paraId="7F718C57" w14:textId="77777777" w:rsidR="006D777D" w:rsidRDefault="006D777D">
      <w:pPr>
        <w:pStyle w:val="Akapitzlist"/>
        <w:numPr>
          <w:ilvl w:val="0"/>
          <w:numId w:val="10"/>
        </w:numPr>
        <w:spacing w:after="160" w:line="360" w:lineRule="auto"/>
        <w:jc w:val="both"/>
        <w:rPr>
          <w:rFonts w:ascii="Arial" w:hAnsi="Arial" w:cs="Arial"/>
          <w:sz w:val="20"/>
          <w:szCs w:val="20"/>
        </w:rPr>
      </w:pPr>
      <w:r>
        <w:rPr>
          <w:rFonts w:ascii="Arial" w:hAnsi="Arial" w:cs="Arial"/>
          <w:sz w:val="20"/>
          <w:szCs w:val="20"/>
        </w:rPr>
        <w:t>Wykonawca może zostać wykluczony przez Zamawiającego na każdym etapie postępowania o udzielenie zamówienia.</w:t>
      </w:r>
    </w:p>
    <w:p w14:paraId="4221DC5E" w14:textId="1D28D987" w:rsidR="00752EFA" w:rsidRDefault="00752EFA">
      <w:pPr>
        <w:spacing w:after="160" w:line="259" w:lineRule="auto"/>
        <w:rPr>
          <w:rFonts w:ascii="Arial" w:hAnsi="Arial" w:cs="Arial"/>
          <w:sz w:val="20"/>
          <w:szCs w:val="20"/>
        </w:rPr>
      </w:pPr>
      <w:r>
        <w:rPr>
          <w:rFonts w:ascii="Arial" w:hAnsi="Arial" w:cs="Arial"/>
          <w:sz w:val="20"/>
          <w:szCs w:val="20"/>
        </w:rPr>
        <w:br w:type="page"/>
      </w:r>
    </w:p>
    <w:p w14:paraId="280FD83E" w14:textId="77777777" w:rsidR="006D777D" w:rsidRDefault="006D777D" w:rsidP="006D777D">
      <w:pPr>
        <w:pStyle w:val="Akapitzlist"/>
        <w:numPr>
          <w:ilvl w:val="0"/>
          <w:numId w:val="1"/>
        </w:numPr>
        <w:spacing w:after="160" w:line="360" w:lineRule="auto"/>
        <w:jc w:val="both"/>
        <w:rPr>
          <w:rFonts w:ascii="Arial" w:hAnsi="Arial" w:cs="Arial"/>
          <w:b/>
          <w:sz w:val="20"/>
          <w:szCs w:val="20"/>
        </w:rPr>
      </w:pPr>
      <w:r w:rsidRPr="00576FB7">
        <w:rPr>
          <w:rFonts w:ascii="Arial" w:hAnsi="Arial" w:cs="Arial"/>
          <w:b/>
          <w:sz w:val="20"/>
          <w:szCs w:val="20"/>
        </w:rPr>
        <w:t>INFORMACJE O WARUNKACH UDZIAŁU W POSTĘPOWANIU</w:t>
      </w:r>
    </w:p>
    <w:p w14:paraId="02E7910D" w14:textId="77777777" w:rsidR="006D777D" w:rsidRDefault="006D777D">
      <w:pPr>
        <w:pStyle w:val="Akapitzlist"/>
        <w:numPr>
          <w:ilvl w:val="1"/>
          <w:numId w:val="11"/>
        </w:numPr>
        <w:spacing w:after="160" w:line="360" w:lineRule="auto"/>
        <w:ind w:left="709"/>
        <w:jc w:val="both"/>
        <w:rPr>
          <w:rFonts w:ascii="Arial" w:hAnsi="Arial" w:cs="Arial"/>
          <w:sz w:val="20"/>
          <w:szCs w:val="20"/>
        </w:rPr>
      </w:pPr>
      <w:r>
        <w:rPr>
          <w:rFonts w:ascii="Arial" w:hAnsi="Arial" w:cs="Arial"/>
          <w:sz w:val="20"/>
          <w:szCs w:val="20"/>
        </w:rPr>
        <w:t xml:space="preserve">O </w:t>
      </w:r>
      <w:r w:rsidRPr="005356EC">
        <w:rPr>
          <w:rFonts w:ascii="Arial" w:hAnsi="Arial" w:cs="Arial"/>
          <w:sz w:val="20"/>
          <w:szCs w:val="20"/>
        </w:rPr>
        <w:t>udzielenie zamówienia mogą ubiegać się Wykonawcy, którzy spełniają warunki udziału w</w:t>
      </w:r>
      <w:r>
        <w:rPr>
          <w:rFonts w:ascii="Arial" w:hAnsi="Arial" w:cs="Arial"/>
          <w:sz w:val="20"/>
          <w:szCs w:val="20"/>
        </w:rPr>
        <w:t> </w:t>
      </w:r>
      <w:r w:rsidRPr="005356EC">
        <w:rPr>
          <w:rFonts w:ascii="Arial" w:hAnsi="Arial" w:cs="Arial"/>
          <w:sz w:val="20"/>
          <w:szCs w:val="20"/>
        </w:rPr>
        <w:t xml:space="preserve">postępowaniu dotyczące: </w:t>
      </w:r>
    </w:p>
    <w:p w14:paraId="08B460FD" w14:textId="77777777" w:rsidR="006D777D" w:rsidRDefault="006D777D">
      <w:pPr>
        <w:pStyle w:val="Akapitzlist"/>
        <w:numPr>
          <w:ilvl w:val="0"/>
          <w:numId w:val="12"/>
        </w:numPr>
        <w:spacing w:after="160" w:line="360" w:lineRule="auto"/>
        <w:ind w:left="993"/>
        <w:jc w:val="both"/>
        <w:rPr>
          <w:rFonts w:ascii="Arial" w:hAnsi="Arial" w:cs="Arial"/>
          <w:sz w:val="20"/>
          <w:szCs w:val="20"/>
        </w:rPr>
      </w:pPr>
      <w:r w:rsidRPr="0052417C">
        <w:rPr>
          <w:rFonts w:ascii="Arial" w:hAnsi="Arial" w:cs="Arial"/>
          <w:b/>
          <w:sz w:val="20"/>
          <w:szCs w:val="20"/>
        </w:rPr>
        <w:t>Zdolności do występowania w obrocie gospodarczym</w:t>
      </w:r>
      <w:r>
        <w:rPr>
          <w:rFonts w:ascii="Arial" w:hAnsi="Arial" w:cs="Arial"/>
          <w:sz w:val="20"/>
          <w:szCs w:val="20"/>
        </w:rPr>
        <w:t>:</w:t>
      </w:r>
    </w:p>
    <w:p w14:paraId="0AF98569" w14:textId="4E8D0D29" w:rsidR="006D777D" w:rsidRDefault="006D777D" w:rsidP="006D777D">
      <w:pPr>
        <w:pStyle w:val="Akapitzlist"/>
        <w:spacing w:line="360" w:lineRule="auto"/>
        <w:ind w:left="993"/>
        <w:jc w:val="both"/>
        <w:rPr>
          <w:rFonts w:ascii="Arial" w:hAnsi="Arial" w:cs="Arial"/>
          <w:sz w:val="20"/>
          <w:szCs w:val="20"/>
        </w:rPr>
      </w:pPr>
      <w:r>
        <w:rPr>
          <w:rFonts w:ascii="Arial" w:hAnsi="Arial" w:cs="Arial"/>
          <w:sz w:val="20"/>
          <w:szCs w:val="20"/>
        </w:rPr>
        <w:t>Zamawiający nie stawia warunku w ww. zakresie.</w:t>
      </w:r>
    </w:p>
    <w:p w14:paraId="44433C18" w14:textId="77777777" w:rsidR="00752EFA" w:rsidRDefault="006D777D">
      <w:pPr>
        <w:pStyle w:val="Akapitzlist"/>
        <w:numPr>
          <w:ilvl w:val="0"/>
          <w:numId w:val="12"/>
        </w:numPr>
        <w:spacing w:after="160" w:line="360" w:lineRule="auto"/>
        <w:ind w:left="993"/>
        <w:jc w:val="both"/>
        <w:rPr>
          <w:rFonts w:ascii="Arial" w:hAnsi="Arial" w:cs="Arial"/>
          <w:b/>
          <w:sz w:val="20"/>
          <w:szCs w:val="20"/>
        </w:rPr>
      </w:pPr>
      <w:r w:rsidRPr="0052417C">
        <w:rPr>
          <w:rFonts w:ascii="Arial" w:hAnsi="Arial" w:cs="Arial"/>
          <w:b/>
          <w:sz w:val="20"/>
          <w:szCs w:val="20"/>
        </w:rPr>
        <w:t>Uprawnień do prowadzenia określonej działalności gospodarczej lub zawodowej, o ile wynika to z odrębnych przepisów:</w:t>
      </w:r>
    </w:p>
    <w:p w14:paraId="77A7E258" w14:textId="2D1CC877" w:rsidR="00202B5A" w:rsidRPr="00752EFA" w:rsidRDefault="00202B5A" w:rsidP="00752EFA">
      <w:pPr>
        <w:pStyle w:val="Akapitzlist"/>
        <w:spacing w:after="160" w:line="360" w:lineRule="auto"/>
        <w:ind w:left="993"/>
        <w:jc w:val="both"/>
        <w:rPr>
          <w:rFonts w:ascii="Arial" w:hAnsi="Arial" w:cs="Arial"/>
          <w:b/>
          <w:sz w:val="20"/>
          <w:szCs w:val="20"/>
        </w:rPr>
      </w:pPr>
      <w:r w:rsidRPr="00752EFA">
        <w:rPr>
          <w:rFonts w:ascii="Arial" w:eastAsia="Times New Roman" w:hAnsi="Arial" w:cs="Arial"/>
          <w:color w:val="000000"/>
          <w:sz w:val="20"/>
          <w:szCs w:val="20"/>
        </w:rPr>
        <w:t>Zamawiający wymaga posiadania koncesji na prowadzenie działalności gospodarczej w</w:t>
      </w:r>
      <w:r w:rsidR="00752EFA" w:rsidRPr="00752EFA">
        <w:rPr>
          <w:rFonts w:ascii="Arial" w:eastAsia="Times New Roman" w:hAnsi="Arial" w:cs="Arial"/>
          <w:color w:val="000000"/>
          <w:sz w:val="20"/>
          <w:szCs w:val="20"/>
        </w:rPr>
        <w:t> </w:t>
      </w:r>
      <w:r w:rsidRPr="00752EFA">
        <w:rPr>
          <w:rFonts w:ascii="Arial" w:eastAsia="Times New Roman" w:hAnsi="Arial" w:cs="Arial"/>
          <w:color w:val="000000"/>
          <w:sz w:val="20"/>
          <w:szCs w:val="20"/>
        </w:rPr>
        <w:t>zakresie usług ochrony osób i mienia, zgodnie z ustawą z dnia 22 sierpnia 1997 r. o</w:t>
      </w:r>
      <w:r w:rsidR="00752EFA" w:rsidRPr="00752EFA">
        <w:rPr>
          <w:rFonts w:ascii="Arial" w:eastAsia="Times New Roman" w:hAnsi="Arial" w:cs="Arial"/>
          <w:color w:val="000000"/>
          <w:sz w:val="20"/>
          <w:szCs w:val="20"/>
        </w:rPr>
        <w:t> </w:t>
      </w:r>
      <w:r w:rsidRPr="00752EFA">
        <w:rPr>
          <w:rFonts w:ascii="Arial" w:eastAsia="Times New Roman" w:hAnsi="Arial" w:cs="Arial"/>
          <w:color w:val="000000"/>
          <w:sz w:val="20"/>
          <w:szCs w:val="20"/>
        </w:rPr>
        <w:t>ochronie osób i mienia ( Dz.U. z 2025. poz.532), ważną w dniu składania oferty, z terminem ważności na czas realizacji zamówienia oraz obszarem świadczenia usług obejmującym siedzibę Zamawiającego</w:t>
      </w:r>
    </w:p>
    <w:p w14:paraId="0528BB71" w14:textId="225D7D98" w:rsidR="006D777D" w:rsidRPr="00202B5A" w:rsidRDefault="006D777D">
      <w:pPr>
        <w:pStyle w:val="Akapitzlist"/>
        <w:numPr>
          <w:ilvl w:val="0"/>
          <w:numId w:val="12"/>
        </w:numPr>
        <w:tabs>
          <w:tab w:val="left" w:pos="1134"/>
        </w:tabs>
        <w:spacing w:after="160" w:line="360" w:lineRule="auto"/>
        <w:ind w:left="993"/>
        <w:jc w:val="both"/>
        <w:rPr>
          <w:rFonts w:ascii="Arial" w:eastAsia="Times New Roman" w:hAnsi="Arial" w:cs="Arial"/>
          <w:color w:val="000000"/>
          <w:sz w:val="20"/>
          <w:szCs w:val="20"/>
        </w:rPr>
      </w:pPr>
      <w:r w:rsidRPr="00202B5A">
        <w:rPr>
          <w:rFonts w:ascii="Arial" w:hAnsi="Arial" w:cs="Arial"/>
          <w:b/>
          <w:sz w:val="20"/>
          <w:szCs w:val="20"/>
        </w:rPr>
        <w:t>Sytuacji ekonomicznej lub finansowej:</w:t>
      </w:r>
    </w:p>
    <w:p w14:paraId="06AB8637" w14:textId="62654DC4" w:rsidR="006D777D" w:rsidRDefault="006D777D" w:rsidP="006D777D">
      <w:pPr>
        <w:pStyle w:val="Akapitzlist"/>
        <w:spacing w:line="360" w:lineRule="auto"/>
        <w:ind w:left="1134"/>
        <w:jc w:val="both"/>
        <w:rPr>
          <w:rFonts w:ascii="Arial" w:hAnsi="Arial" w:cs="Arial"/>
          <w:sz w:val="20"/>
          <w:szCs w:val="20"/>
        </w:rPr>
      </w:pPr>
      <w:r>
        <w:rPr>
          <w:rFonts w:ascii="Arial" w:hAnsi="Arial" w:cs="Arial"/>
          <w:sz w:val="20"/>
          <w:szCs w:val="20"/>
        </w:rPr>
        <w:t>Zamawiający nie stawia warunku w ww. zakresie.</w:t>
      </w:r>
    </w:p>
    <w:p w14:paraId="7D48AD3D" w14:textId="77777777" w:rsidR="006D777D" w:rsidRPr="00752EFA" w:rsidRDefault="006D777D">
      <w:pPr>
        <w:pStyle w:val="Akapitzlist"/>
        <w:numPr>
          <w:ilvl w:val="0"/>
          <w:numId w:val="12"/>
        </w:numPr>
        <w:spacing w:after="160" w:line="360" w:lineRule="auto"/>
        <w:ind w:left="1134"/>
        <w:jc w:val="both"/>
        <w:rPr>
          <w:rFonts w:ascii="Arial" w:hAnsi="Arial" w:cs="Arial"/>
          <w:b/>
          <w:sz w:val="20"/>
          <w:szCs w:val="20"/>
        </w:rPr>
      </w:pPr>
      <w:r w:rsidRPr="00752EFA">
        <w:rPr>
          <w:rFonts w:ascii="Arial" w:hAnsi="Arial" w:cs="Arial"/>
          <w:b/>
          <w:sz w:val="20"/>
          <w:szCs w:val="20"/>
        </w:rPr>
        <w:t>Zdolności technicznej lub zawodowej:</w:t>
      </w:r>
    </w:p>
    <w:p w14:paraId="697A9B7E" w14:textId="77777777" w:rsidR="00D63359" w:rsidRPr="00307555" w:rsidRDefault="00D63359" w:rsidP="00202B5A">
      <w:pPr>
        <w:pStyle w:val="Akapitzlist"/>
        <w:spacing w:line="360" w:lineRule="auto"/>
        <w:ind w:left="1134"/>
        <w:jc w:val="both"/>
        <w:rPr>
          <w:rFonts w:ascii="Arial" w:eastAsia="Times New Roman" w:hAnsi="Arial" w:cs="Arial"/>
          <w:color w:val="000000"/>
          <w:sz w:val="20"/>
          <w:szCs w:val="20"/>
        </w:rPr>
      </w:pPr>
      <w:r w:rsidRPr="00307555">
        <w:rPr>
          <w:rFonts w:ascii="Arial" w:eastAsia="Times New Roman" w:hAnsi="Arial" w:cs="Arial"/>
          <w:color w:val="000000"/>
          <w:sz w:val="20"/>
          <w:szCs w:val="20"/>
        </w:rPr>
        <w:t xml:space="preserve">Wykonawca spełni warunek, jeśli wykaże, że w okresie ostatnich 3 lat przed upływem terminu składania ofert, a jeżeli okres prowadzenia działalności jest krótszy – w tym okresie, wykonał lub wykonuje minimum: </w:t>
      </w:r>
    </w:p>
    <w:p w14:paraId="1FAC128F" w14:textId="1D739154" w:rsidR="00D63359" w:rsidRPr="008D0940" w:rsidRDefault="00D63359">
      <w:pPr>
        <w:numPr>
          <w:ilvl w:val="0"/>
          <w:numId w:val="23"/>
        </w:numPr>
        <w:spacing w:line="360" w:lineRule="auto"/>
        <w:ind w:left="1134" w:firstLine="0"/>
        <w:jc w:val="both"/>
        <w:rPr>
          <w:rFonts w:ascii="Arial" w:eastAsia="Times New Roman" w:hAnsi="Arial" w:cs="Arial"/>
          <w:color w:val="000000"/>
          <w:sz w:val="20"/>
          <w:szCs w:val="20"/>
          <w:u w:val="single"/>
        </w:rPr>
      </w:pPr>
      <w:r w:rsidRPr="008D0940">
        <w:rPr>
          <w:rFonts w:ascii="Arial" w:eastAsia="Times New Roman" w:hAnsi="Arial" w:cs="Arial"/>
          <w:color w:val="000000"/>
          <w:sz w:val="20"/>
          <w:szCs w:val="20"/>
          <w:u w:val="single"/>
        </w:rPr>
        <w:t>dwie usługi ochrony w systemie monitoringu</w:t>
      </w:r>
      <w:r w:rsidRPr="00307555">
        <w:rPr>
          <w:rFonts w:ascii="Arial" w:eastAsia="Times New Roman" w:hAnsi="Arial" w:cs="Arial"/>
          <w:sz w:val="20"/>
          <w:szCs w:val="20"/>
        </w:rPr>
        <w:t xml:space="preserve"> – świadczone nieprzerwanie przez okres co najmniej 12 miesięcy w budynku użyteczności publicznej (zgodnie z § 3 pkt 6 Rozporządzenia Ministra Infrastruktury z dnia 12 kwietnia 2002 r. w sprawie warunków technicznych, jakim powinny odpowiadać budynki i ich usytuowanie (Dz. U. z 2022 r. poz. 1225</w:t>
      </w:r>
      <w:r w:rsidR="00E53AF8">
        <w:rPr>
          <w:rFonts w:ascii="Arial" w:eastAsia="Times New Roman" w:hAnsi="Arial" w:cs="Arial"/>
          <w:sz w:val="20"/>
          <w:szCs w:val="20"/>
        </w:rPr>
        <w:t xml:space="preserve"> z późn.zm.</w:t>
      </w:r>
      <w:r w:rsidRPr="00307555">
        <w:rPr>
          <w:rFonts w:ascii="Arial" w:eastAsia="Times New Roman" w:hAnsi="Arial" w:cs="Arial"/>
          <w:sz w:val="20"/>
          <w:szCs w:val="20"/>
        </w:rPr>
        <w:t>),</w:t>
      </w:r>
    </w:p>
    <w:p w14:paraId="2750AD00" w14:textId="02D9899B" w:rsidR="00D63359" w:rsidRDefault="00D63359">
      <w:pPr>
        <w:numPr>
          <w:ilvl w:val="0"/>
          <w:numId w:val="23"/>
        </w:numPr>
        <w:spacing w:line="360" w:lineRule="auto"/>
        <w:ind w:left="1134" w:firstLine="0"/>
        <w:jc w:val="both"/>
        <w:rPr>
          <w:rFonts w:ascii="Arial" w:eastAsia="Times New Roman" w:hAnsi="Arial" w:cs="Arial"/>
          <w:sz w:val="20"/>
          <w:szCs w:val="20"/>
        </w:rPr>
      </w:pPr>
      <w:r w:rsidRPr="008D0940">
        <w:rPr>
          <w:rFonts w:ascii="Arial" w:eastAsia="Times New Roman" w:hAnsi="Arial" w:cs="Arial"/>
          <w:color w:val="000000"/>
          <w:sz w:val="20"/>
          <w:szCs w:val="20"/>
          <w:u w:val="single"/>
        </w:rPr>
        <w:t>jedną usługę utrzymania w czystości powierzchni biurowych</w:t>
      </w:r>
      <w:r w:rsidRPr="00307555">
        <w:rPr>
          <w:rFonts w:ascii="Arial" w:eastAsia="Times New Roman" w:hAnsi="Arial" w:cs="Arial"/>
          <w:sz w:val="20"/>
          <w:szCs w:val="20"/>
        </w:rPr>
        <w:t xml:space="preserve"> (o wielkości co najmniej 900 m</w:t>
      </w:r>
      <w:r w:rsidRPr="008D0940">
        <w:rPr>
          <w:rFonts w:ascii="Arial" w:eastAsia="Times New Roman" w:hAnsi="Arial" w:cs="Arial"/>
          <w:color w:val="000000"/>
          <w:sz w:val="20"/>
          <w:szCs w:val="20"/>
          <w:vertAlign w:val="superscript"/>
        </w:rPr>
        <w:t>2</w:t>
      </w:r>
      <w:r w:rsidRPr="00307555">
        <w:rPr>
          <w:rFonts w:ascii="Arial" w:eastAsia="Times New Roman" w:hAnsi="Arial" w:cs="Arial"/>
          <w:sz w:val="20"/>
          <w:szCs w:val="20"/>
        </w:rPr>
        <w:t xml:space="preserve"> świadczoną nieprzerwanie przez okres co najmniej 12 m-cy i wartości rocznej netto minimum 100.000,00 </w:t>
      </w:r>
      <w:r w:rsidR="00307555" w:rsidRPr="00307555">
        <w:rPr>
          <w:rFonts w:ascii="Arial" w:eastAsia="Times New Roman" w:hAnsi="Arial" w:cs="Arial"/>
          <w:sz w:val="20"/>
          <w:szCs w:val="20"/>
        </w:rPr>
        <w:t>zł (słownie</w:t>
      </w:r>
      <w:r w:rsidRPr="00307555">
        <w:rPr>
          <w:rFonts w:ascii="Arial" w:eastAsia="Times New Roman" w:hAnsi="Arial" w:cs="Arial"/>
          <w:sz w:val="20"/>
          <w:szCs w:val="20"/>
        </w:rPr>
        <w:t>: sto tysięcy złotych).</w:t>
      </w:r>
    </w:p>
    <w:p w14:paraId="1D5FD807" w14:textId="77777777" w:rsidR="00202B5A" w:rsidRPr="00307555" w:rsidRDefault="00202B5A" w:rsidP="00202B5A">
      <w:pPr>
        <w:spacing w:line="360" w:lineRule="auto"/>
        <w:ind w:left="1134"/>
        <w:jc w:val="both"/>
        <w:rPr>
          <w:rFonts w:ascii="Arial" w:eastAsia="Times New Roman" w:hAnsi="Arial" w:cs="Arial"/>
          <w:sz w:val="20"/>
          <w:szCs w:val="20"/>
        </w:rPr>
      </w:pPr>
    </w:p>
    <w:p w14:paraId="5D09A38D" w14:textId="77777777" w:rsidR="00D63359" w:rsidRPr="00307555" w:rsidRDefault="00D63359" w:rsidP="00307555">
      <w:pPr>
        <w:pStyle w:val="Akapitzlist"/>
        <w:spacing w:line="360" w:lineRule="auto"/>
        <w:ind w:left="1134"/>
        <w:jc w:val="both"/>
        <w:rPr>
          <w:rFonts w:ascii="Arial" w:eastAsia="Times New Roman" w:hAnsi="Arial" w:cs="Arial"/>
          <w:color w:val="000000"/>
          <w:sz w:val="20"/>
          <w:szCs w:val="20"/>
        </w:rPr>
      </w:pPr>
      <w:r w:rsidRPr="00307555">
        <w:rPr>
          <w:rFonts w:ascii="Arial" w:eastAsia="Times New Roman" w:hAnsi="Arial" w:cs="Arial"/>
          <w:color w:val="000000"/>
          <w:sz w:val="20"/>
          <w:szCs w:val="20"/>
        </w:rPr>
        <w:t>Wykonawca spełni warunek, jeżeli wykaże, że na czas realizacji zamówienia będzie dysponował:</w:t>
      </w:r>
    </w:p>
    <w:p w14:paraId="2CAE3700" w14:textId="5B0FCCEF" w:rsidR="002D47EB" w:rsidRDefault="00D63359">
      <w:pPr>
        <w:pStyle w:val="Akapitzlist"/>
        <w:numPr>
          <w:ilvl w:val="0"/>
          <w:numId w:val="24"/>
        </w:numPr>
        <w:spacing w:line="360" w:lineRule="auto"/>
        <w:jc w:val="both"/>
        <w:rPr>
          <w:rFonts w:ascii="Arial" w:eastAsia="Times New Roman" w:hAnsi="Arial" w:cs="Arial"/>
          <w:color w:val="000000"/>
          <w:sz w:val="20"/>
          <w:szCs w:val="20"/>
        </w:rPr>
      </w:pPr>
      <w:r w:rsidRPr="002D47EB">
        <w:rPr>
          <w:rFonts w:ascii="Arial" w:eastAsia="Times New Roman" w:hAnsi="Arial" w:cs="Arial"/>
          <w:color w:val="000000"/>
          <w:sz w:val="20"/>
          <w:szCs w:val="20"/>
          <w:u w:val="single"/>
        </w:rPr>
        <w:t>na terenie miasta Dębica grupą interwencyjną</w:t>
      </w:r>
      <w:r w:rsidRPr="002D47EB">
        <w:rPr>
          <w:rFonts w:ascii="Arial" w:eastAsia="Times New Roman" w:hAnsi="Arial" w:cs="Arial"/>
          <w:color w:val="000000"/>
          <w:sz w:val="20"/>
          <w:szCs w:val="20"/>
        </w:rPr>
        <w:t xml:space="preserve"> (2-osobową) wyposażoną w środki przymusu bezpośredniego,</w:t>
      </w:r>
    </w:p>
    <w:p w14:paraId="4CC750FD" w14:textId="0835DAE6" w:rsidR="00D63359" w:rsidRPr="002D47EB" w:rsidRDefault="00D63359">
      <w:pPr>
        <w:pStyle w:val="Akapitzlist"/>
        <w:numPr>
          <w:ilvl w:val="0"/>
          <w:numId w:val="24"/>
        </w:numPr>
        <w:spacing w:line="360" w:lineRule="auto"/>
        <w:jc w:val="both"/>
        <w:rPr>
          <w:rFonts w:ascii="Arial" w:eastAsia="Times New Roman" w:hAnsi="Arial" w:cs="Arial"/>
          <w:color w:val="000000"/>
          <w:sz w:val="20"/>
          <w:szCs w:val="20"/>
        </w:rPr>
      </w:pPr>
      <w:r w:rsidRPr="002D47EB">
        <w:rPr>
          <w:rFonts w:ascii="Arial" w:eastAsia="Times New Roman" w:hAnsi="Arial" w:cs="Arial"/>
          <w:color w:val="000000"/>
          <w:sz w:val="20"/>
          <w:szCs w:val="20"/>
          <w:u w:val="single"/>
        </w:rPr>
        <w:t>systemem monitorowania obiektów</w:t>
      </w:r>
      <w:r w:rsidRPr="002D47EB">
        <w:rPr>
          <w:rFonts w:ascii="Arial" w:eastAsia="Times New Roman" w:hAnsi="Arial" w:cs="Arial"/>
          <w:color w:val="000000"/>
          <w:sz w:val="20"/>
          <w:szCs w:val="20"/>
        </w:rPr>
        <w:t xml:space="preserve"> – modułem nadawczo – odbiorczym i stacją monitorowania alarmów czynną 24h na dobę, do której możliwe będzie podpięcie systemu alarmowego Zamawiającego.</w:t>
      </w:r>
    </w:p>
    <w:p w14:paraId="157AC870" w14:textId="77777777" w:rsidR="00D63359" w:rsidRPr="008D0940" w:rsidRDefault="00D63359" w:rsidP="00D63359">
      <w:pPr>
        <w:spacing w:line="360" w:lineRule="auto"/>
        <w:ind w:left="1134"/>
        <w:jc w:val="both"/>
        <w:rPr>
          <w:rFonts w:ascii="Arial" w:eastAsia="Times New Roman" w:hAnsi="Arial" w:cs="Arial"/>
          <w:color w:val="000000"/>
          <w:sz w:val="20"/>
          <w:szCs w:val="20"/>
        </w:rPr>
      </w:pPr>
      <w:r w:rsidRPr="008D0940">
        <w:rPr>
          <w:rFonts w:ascii="Arial" w:eastAsia="Times New Roman" w:hAnsi="Arial" w:cs="Arial"/>
          <w:color w:val="000000"/>
          <w:sz w:val="20"/>
          <w:szCs w:val="20"/>
        </w:rPr>
        <w:t>Wykonawca spełni warunek, jeśli wykaże, że na czas realizacji zamówienia będzie dysponował osobami:</w:t>
      </w:r>
    </w:p>
    <w:p w14:paraId="665D76A9" w14:textId="77777777" w:rsidR="002D47EB" w:rsidRDefault="00D63359">
      <w:pPr>
        <w:pStyle w:val="Akapitzlist"/>
        <w:numPr>
          <w:ilvl w:val="0"/>
          <w:numId w:val="25"/>
        </w:numPr>
        <w:spacing w:line="360" w:lineRule="auto"/>
        <w:jc w:val="both"/>
        <w:rPr>
          <w:rFonts w:ascii="Arial" w:eastAsia="Times New Roman" w:hAnsi="Arial" w:cs="Arial"/>
          <w:color w:val="000000"/>
          <w:sz w:val="20"/>
          <w:szCs w:val="20"/>
        </w:rPr>
      </w:pPr>
      <w:r w:rsidRPr="002D47EB">
        <w:rPr>
          <w:rFonts w:ascii="Arial" w:eastAsia="Times New Roman" w:hAnsi="Arial" w:cs="Arial"/>
          <w:color w:val="000000"/>
          <w:sz w:val="20"/>
          <w:szCs w:val="20"/>
        </w:rPr>
        <w:t>do realizacji usług ochrony – minimum dwoma osobami wpisanymi na listę kwalifikowanych pracowników ochrony fizycznej;</w:t>
      </w:r>
    </w:p>
    <w:p w14:paraId="41F7E4E7" w14:textId="77777777" w:rsidR="002D47EB" w:rsidRDefault="00D63359">
      <w:pPr>
        <w:pStyle w:val="Akapitzlist"/>
        <w:numPr>
          <w:ilvl w:val="0"/>
          <w:numId w:val="25"/>
        </w:numPr>
        <w:spacing w:line="360" w:lineRule="auto"/>
        <w:jc w:val="both"/>
        <w:rPr>
          <w:rFonts w:ascii="Arial" w:eastAsia="Times New Roman" w:hAnsi="Arial" w:cs="Arial"/>
          <w:color w:val="000000"/>
          <w:sz w:val="20"/>
          <w:szCs w:val="20"/>
        </w:rPr>
      </w:pPr>
      <w:r w:rsidRPr="002D47EB">
        <w:rPr>
          <w:rFonts w:ascii="Arial" w:eastAsia="Times New Roman" w:hAnsi="Arial" w:cs="Arial"/>
          <w:color w:val="000000"/>
          <w:sz w:val="20"/>
          <w:szCs w:val="20"/>
        </w:rPr>
        <w:t>do realizacji usług konserwacji SSWiN – minimum dwoma osobami wpisanymi na listę kwalifikowanych pracowników zabezpieczenia technicznego;</w:t>
      </w:r>
    </w:p>
    <w:p w14:paraId="0512AFB9" w14:textId="7B9DAA1D" w:rsidR="002D47EB" w:rsidRPr="00EA6311" w:rsidRDefault="00D63359">
      <w:pPr>
        <w:pStyle w:val="Akapitzlist"/>
        <w:numPr>
          <w:ilvl w:val="0"/>
          <w:numId w:val="25"/>
        </w:numPr>
        <w:spacing w:line="360" w:lineRule="auto"/>
        <w:jc w:val="both"/>
        <w:rPr>
          <w:rFonts w:ascii="Arial" w:eastAsia="Times New Roman" w:hAnsi="Arial" w:cs="Arial"/>
          <w:sz w:val="20"/>
          <w:szCs w:val="20"/>
        </w:rPr>
      </w:pPr>
      <w:r w:rsidRPr="00EA6311">
        <w:rPr>
          <w:rFonts w:ascii="Arial" w:eastAsia="Times New Roman" w:hAnsi="Arial" w:cs="Arial"/>
          <w:sz w:val="20"/>
          <w:szCs w:val="20"/>
        </w:rPr>
        <w:t xml:space="preserve">do realizacji usług porządkowych – co najmniej dwiema osobami do sprzątania </w:t>
      </w:r>
      <w:r w:rsidR="004541DA">
        <w:rPr>
          <w:rFonts w:ascii="Arial" w:eastAsia="Times New Roman" w:hAnsi="Arial" w:cs="Arial"/>
          <w:sz w:val="20"/>
          <w:szCs w:val="20"/>
        </w:rPr>
        <w:t xml:space="preserve">a </w:t>
      </w:r>
      <w:r w:rsidRPr="00EA6311">
        <w:rPr>
          <w:rFonts w:ascii="Arial" w:eastAsia="Times New Roman" w:hAnsi="Arial" w:cs="Arial"/>
          <w:sz w:val="20"/>
          <w:szCs w:val="20"/>
        </w:rPr>
        <w:t>w</w:t>
      </w:r>
      <w:r w:rsidR="002D47EB" w:rsidRPr="00EA6311">
        <w:rPr>
          <w:rFonts w:ascii="Arial" w:eastAsia="Times New Roman" w:hAnsi="Arial" w:cs="Arial"/>
          <w:sz w:val="20"/>
          <w:szCs w:val="20"/>
        </w:rPr>
        <w:t> </w:t>
      </w:r>
      <w:r w:rsidRPr="00EA6311">
        <w:rPr>
          <w:rFonts w:ascii="Arial" w:eastAsia="Times New Roman" w:hAnsi="Arial" w:cs="Arial"/>
          <w:sz w:val="20"/>
          <w:szCs w:val="20"/>
        </w:rPr>
        <w:t>przypadku nieobecności pracowników zatrudnionych przy realizacji przedmiotu zamówienia</w:t>
      </w:r>
      <w:r w:rsidR="00EA6311" w:rsidRPr="00EA6311">
        <w:rPr>
          <w:rFonts w:ascii="Arial" w:eastAsia="Times New Roman" w:hAnsi="Arial" w:cs="Arial"/>
          <w:sz w:val="20"/>
          <w:szCs w:val="20"/>
        </w:rPr>
        <w:t xml:space="preserve"> zapewni zastępstwo gwarantujące ciągłość realizacji przedmiotu zamówienia;</w:t>
      </w:r>
    </w:p>
    <w:p w14:paraId="169801C9" w14:textId="77777777" w:rsidR="002D47EB" w:rsidRDefault="00D63359">
      <w:pPr>
        <w:pStyle w:val="Akapitzlist"/>
        <w:numPr>
          <w:ilvl w:val="0"/>
          <w:numId w:val="25"/>
        </w:numPr>
        <w:spacing w:line="360" w:lineRule="auto"/>
        <w:jc w:val="both"/>
        <w:rPr>
          <w:rFonts w:ascii="Arial" w:eastAsia="Times New Roman" w:hAnsi="Arial" w:cs="Arial"/>
          <w:color w:val="000000"/>
          <w:sz w:val="20"/>
          <w:szCs w:val="20"/>
        </w:rPr>
      </w:pPr>
      <w:r w:rsidRPr="002D47EB">
        <w:rPr>
          <w:rFonts w:ascii="Arial" w:eastAsia="Times New Roman" w:hAnsi="Arial" w:cs="Arial"/>
          <w:color w:val="000000"/>
          <w:sz w:val="20"/>
          <w:szCs w:val="20"/>
        </w:rPr>
        <w:t>koordynatorem usług porządkowych - osobą odpowiedzialną za przeprowadzenie usług porządkowych;</w:t>
      </w:r>
    </w:p>
    <w:p w14:paraId="6BC186E1" w14:textId="3CBC15AA" w:rsidR="00D63359" w:rsidRPr="002D47EB" w:rsidRDefault="00D63359">
      <w:pPr>
        <w:pStyle w:val="Akapitzlist"/>
        <w:numPr>
          <w:ilvl w:val="0"/>
          <w:numId w:val="25"/>
        </w:numPr>
        <w:spacing w:line="360" w:lineRule="auto"/>
        <w:jc w:val="both"/>
        <w:rPr>
          <w:rFonts w:ascii="Arial" w:eastAsia="Times New Roman" w:hAnsi="Arial" w:cs="Arial"/>
          <w:color w:val="000000"/>
          <w:sz w:val="20"/>
          <w:szCs w:val="20"/>
        </w:rPr>
      </w:pPr>
      <w:r w:rsidRPr="002D47EB">
        <w:rPr>
          <w:rFonts w:ascii="Arial" w:eastAsia="Times New Roman" w:hAnsi="Arial" w:cs="Arial"/>
          <w:color w:val="000000"/>
          <w:sz w:val="20"/>
          <w:szCs w:val="20"/>
        </w:rPr>
        <w:t>koordynatorem usług ochrony osób i mienia – osobą odpowiedzialną za przeprowadzenie usług ochrony osób i mienia.</w:t>
      </w:r>
    </w:p>
    <w:p w14:paraId="557A3CC5" w14:textId="77777777" w:rsidR="006D777D" w:rsidRDefault="006D777D">
      <w:pPr>
        <w:pStyle w:val="Akapitzlist"/>
        <w:numPr>
          <w:ilvl w:val="1"/>
          <w:numId w:val="11"/>
        </w:numPr>
        <w:spacing w:after="160" w:line="360" w:lineRule="auto"/>
        <w:ind w:left="851"/>
        <w:jc w:val="both"/>
        <w:rPr>
          <w:rFonts w:ascii="Arial" w:hAnsi="Arial" w:cs="Arial"/>
          <w:sz w:val="20"/>
          <w:szCs w:val="20"/>
        </w:rPr>
      </w:pPr>
      <w:r>
        <w:rPr>
          <w:rFonts w:ascii="Arial" w:hAnsi="Arial" w:cs="Arial"/>
          <w:sz w:val="20"/>
          <w:szCs w:val="20"/>
        </w:rPr>
        <w:t>Warunek dotyczący uprawnień do prowadzenia określonej działalności gospodarczej lub zawodowej, o którym mowa w ust. 1 pkt 2 niniejszej części SWZ, jest spełniony, jeżeli co najmniej jeden z Wykonawców posiada uprawnienia do prowadzenia określonej działalności gospodarczej lub zawodowej i zrealizuje usługi, do których realizacji te uprawnienia są wymagane.</w:t>
      </w:r>
    </w:p>
    <w:p w14:paraId="4D7A25EF" w14:textId="77777777" w:rsidR="006D777D" w:rsidRDefault="006D777D">
      <w:pPr>
        <w:pStyle w:val="Akapitzlist"/>
        <w:numPr>
          <w:ilvl w:val="1"/>
          <w:numId w:val="11"/>
        </w:numPr>
        <w:spacing w:after="160" w:line="360" w:lineRule="auto"/>
        <w:ind w:left="851"/>
        <w:jc w:val="both"/>
        <w:rPr>
          <w:rFonts w:ascii="Arial" w:hAnsi="Arial" w:cs="Arial"/>
          <w:sz w:val="20"/>
          <w:szCs w:val="20"/>
        </w:rPr>
      </w:pPr>
      <w:r>
        <w:rPr>
          <w:rFonts w:ascii="Arial" w:hAnsi="Arial" w:cs="Arial"/>
          <w:sz w:val="20"/>
          <w:szCs w:val="20"/>
        </w:rPr>
        <w:t>W przypadku, o którym mowa w ust. 2, Wykonawcy wspólnie ubiegający się o udzielenie zamówienia dołączają do oferty oświadczenie, z którego wynika, które usługi wykonują poszczególni Wykonawcy.</w:t>
      </w:r>
    </w:p>
    <w:p w14:paraId="620E2FE4" w14:textId="77777777" w:rsidR="006D777D" w:rsidRPr="002D47EB" w:rsidRDefault="006D777D">
      <w:pPr>
        <w:pStyle w:val="Akapitzlist"/>
        <w:numPr>
          <w:ilvl w:val="1"/>
          <w:numId w:val="11"/>
        </w:numPr>
        <w:spacing w:after="160" w:line="360" w:lineRule="auto"/>
        <w:ind w:left="851"/>
        <w:jc w:val="both"/>
        <w:rPr>
          <w:rFonts w:ascii="Arial" w:hAnsi="Arial" w:cs="Arial"/>
          <w:sz w:val="20"/>
          <w:szCs w:val="20"/>
        </w:rPr>
      </w:pPr>
      <w:r w:rsidRPr="002D47EB">
        <w:rPr>
          <w:rFonts w:ascii="Arial" w:hAnsi="Arial" w:cs="Arial"/>
          <w:sz w:val="20"/>
          <w:szCs w:val="20"/>
        </w:rPr>
        <w:t xml:space="preserve">W przypadku, gdy Wykonawcy wspólnie ubiegają się o udzielenia zamówienia, ustanawiają pełnomocnika do reprezentowania ich w postępowaniu o udzielenie zamówienia albo do reprezentowania w postępowaniu i zawarcia umowy w sprawie zamówienia publicznego oraz ponoszą solidarną odpowiedzialność za wykonanie umowy. </w:t>
      </w:r>
    </w:p>
    <w:p w14:paraId="55503783" w14:textId="77777777" w:rsidR="006D777D" w:rsidRPr="00B57F48" w:rsidRDefault="006D777D" w:rsidP="006D777D">
      <w:pPr>
        <w:pStyle w:val="Akapitzlist"/>
        <w:spacing w:line="360" w:lineRule="auto"/>
        <w:ind w:left="1440"/>
        <w:jc w:val="both"/>
        <w:rPr>
          <w:rFonts w:ascii="Arial" w:hAnsi="Arial" w:cs="Arial"/>
          <w:b/>
          <w:sz w:val="20"/>
          <w:szCs w:val="20"/>
        </w:rPr>
      </w:pPr>
    </w:p>
    <w:p w14:paraId="016E75D5" w14:textId="77777777" w:rsidR="006D777D" w:rsidRPr="002D47EB" w:rsidRDefault="006D777D" w:rsidP="006D777D">
      <w:pPr>
        <w:pStyle w:val="Akapitzlist"/>
        <w:numPr>
          <w:ilvl w:val="0"/>
          <w:numId w:val="1"/>
        </w:numPr>
        <w:spacing w:after="160" w:line="360" w:lineRule="auto"/>
        <w:jc w:val="both"/>
        <w:rPr>
          <w:rFonts w:ascii="Arial" w:hAnsi="Arial" w:cs="Arial"/>
          <w:sz w:val="20"/>
          <w:szCs w:val="20"/>
        </w:rPr>
      </w:pPr>
      <w:r>
        <w:rPr>
          <w:rFonts w:ascii="Arial" w:hAnsi="Arial" w:cs="Arial"/>
          <w:b/>
          <w:sz w:val="20"/>
          <w:szCs w:val="20"/>
        </w:rPr>
        <w:t xml:space="preserve"> </w:t>
      </w:r>
      <w:r w:rsidRPr="00B57F48">
        <w:rPr>
          <w:rFonts w:ascii="Arial" w:hAnsi="Arial" w:cs="Arial"/>
          <w:b/>
          <w:sz w:val="20"/>
          <w:szCs w:val="20"/>
        </w:rPr>
        <w:t>INFORMACJE O PODMIOTOWYCH ŚRODKACH DOWODOWYCH</w:t>
      </w:r>
      <w:r>
        <w:rPr>
          <w:rFonts w:ascii="Arial" w:hAnsi="Arial" w:cs="Arial"/>
          <w:b/>
          <w:sz w:val="20"/>
          <w:szCs w:val="20"/>
        </w:rPr>
        <w:t xml:space="preserve"> I </w:t>
      </w:r>
      <w:r w:rsidRPr="004D71EE">
        <w:rPr>
          <w:rFonts w:ascii="Arial" w:hAnsi="Arial" w:cs="Arial"/>
          <w:b/>
          <w:sz w:val="20"/>
          <w:szCs w:val="20"/>
        </w:rPr>
        <w:t>PRZEDMIOTOWYCH ŚRODKACH DOWODOWYCH</w:t>
      </w:r>
    </w:p>
    <w:p w14:paraId="05AB2CAC" w14:textId="77777777" w:rsidR="006D777D" w:rsidRPr="0081336B" w:rsidRDefault="006D777D">
      <w:pPr>
        <w:pStyle w:val="Akapitzlist"/>
        <w:numPr>
          <w:ilvl w:val="0"/>
          <w:numId w:val="7"/>
        </w:numPr>
        <w:spacing w:after="160" w:line="360" w:lineRule="auto"/>
        <w:ind w:left="709"/>
        <w:jc w:val="both"/>
        <w:rPr>
          <w:rFonts w:ascii="Arial" w:hAnsi="Arial" w:cs="Arial"/>
          <w:sz w:val="20"/>
          <w:szCs w:val="20"/>
        </w:rPr>
      </w:pPr>
      <w:r w:rsidRPr="0081336B">
        <w:rPr>
          <w:rFonts w:ascii="Arial" w:hAnsi="Arial" w:cs="Arial"/>
          <w:sz w:val="20"/>
          <w:szCs w:val="20"/>
        </w:rPr>
        <w:t>W przypadku wspólnego ubiegania się o zamówienie przez Wykonawców, oświadczenia o</w:t>
      </w:r>
      <w:r>
        <w:rPr>
          <w:rFonts w:ascii="Arial" w:hAnsi="Arial" w:cs="Arial"/>
          <w:sz w:val="20"/>
          <w:szCs w:val="20"/>
        </w:rPr>
        <w:t> </w:t>
      </w:r>
      <w:r w:rsidRPr="0081336B">
        <w:rPr>
          <w:rFonts w:ascii="Arial" w:hAnsi="Arial" w:cs="Arial"/>
          <w:sz w:val="20"/>
          <w:szCs w:val="20"/>
        </w:rPr>
        <w:t>których mowa w ust. 1, składa każdy z Wykonawców. Oświadczenia te potwierdzają brak podstaw wykluczenia oraz spełnianie warunków udziału w postępowaniu w zakresie, w jakim każdy z Wykonawców wykazuje spełnianie warunków udziału w postępowaniu.</w:t>
      </w:r>
    </w:p>
    <w:p w14:paraId="12DD701F" w14:textId="77777777" w:rsidR="006D777D" w:rsidRDefault="006D777D">
      <w:pPr>
        <w:pStyle w:val="Akapitzlist"/>
        <w:numPr>
          <w:ilvl w:val="0"/>
          <w:numId w:val="7"/>
        </w:numPr>
        <w:spacing w:after="160" w:line="360" w:lineRule="auto"/>
        <w:ind w:left="709"/>
        <w:jc w:val="both"/>
        <w:rPr>
          <w:rFonts w:ascii="Arial" w:hAnsi="Arial" w:cs="Arial"/>
          <w:sz w:val="20"/>
          <w:szCs w:val="20"/>
        </w:rPr>
      </w:pPr>
      <w:r>
        <w:rPr>
          <w:rFonts w:ascii="Arial" w:hAnsi="Arial" w:cs="Arial"/>
          <w:sz w:val="20"/>
          <w:szCs w:val="20"/>
        </w:rPr>
        <w:t>Zamawiający wezwie Wykonawcę, którego oferta została najwyżej oceniona, do złożenia w wyznaczonym terminie, nie krótszym niż 5 dni od dnia wezwania, aktualnych na dzień złożenia podmiotowych środków dowodowych:</w:t>
      </w:r>
    </w:p>
    <w:p w14:paraId="5423059F" w14:textId="77777777" w:rsidR="006D777D" w:rsidRDefault="006D777D">
      <w:pPr>
        <w:pStyle w:val="Akapitzlist"/>
        <w:numPr>
          <w:ilvl w:val="0"/>
          <w:numId w:val="13"/>
        </w:numPr>
        <w:spacing w:after="160" w:line="360" w:lineRule="auto"/>
        <w:ind w:left="1134"/>
        <w:jc w:val="both"/>
        <w:rPr>
          <w:rFonts w:ascii="Arial" w:hAnsi="Arial" w:cs="Arial"/>
          <w:sz w:val="20"/>
          <w:szCs w:val="20"/>
          <w:u w:val="single"/>
        </w:rPr>
      </w:pPr>
      <w:r w:rsidRPr="00127E0D">
        <w:rPr>
          <w:rFonts w:ascii="Arial" w:hAnsi="Arial" w:cs="Arial"/>
          <w:sz w:val="20"/>
          <w:szCs w:val="20"/>
          <w:u w:val="single"/>
        </w:rPr>
        <w:t>w zakresie potwierdzenia braku podstaw wykluczenia z postępowania:</w:t>
      </w:r>
    </w:p>
    <w:p w14:paraId="5E9B93B6" w14:textId="77777777" w:rsidR="006D777D" w:rsidRDefault="006D777D" w:rsidP="006D777D">
      <w:pPr>
        <w:pStyle w:val="Akapitzlist"/>
        <w:spacing w:line="360" w:lineRule="auto"/>
        <w:ind w:left="1134"/>
        <w:jc w:val="both"/>
        <w:rPr>
          <w:rFonts w:ascii="Arial" w:hAnsi="Arial" w:cs="Arial"/>
          <w:sz w:val="20"/>
          <w:szCs w:val="20"/>
        </w:rPr>
      </w:pPr>
      <w:r w:rsidRPr="00127E0D">
        <w:rPr>
          <w:rFonts w:ascii="Arial" w:hAnsi="Arial" w:cs="Arial"/>
          <w:sz w:val="20"/>
          <w:szCs w:val="20"/>
        </w:rPr>
        <w:t>Zamawiający nie wymaga złożenia podmiotowych środków dowodowych.</w:t>
      </w:r>
    </w:p>
    <w:p w14:paraId="117E8F34" w14:textId="77777777" w:rsidR="006D777D" w:rsidRDefault="006D777D">
      <w:pPr>
        <w:pStyle w:val="Akapitzlist"/>
        <w:numPr>
          <w:ilvl w:val="0"/>
          <w:numId w:val="13"/>
        </w:numPr>
        <w:spacing w:after="160" w:line="360" w:lineRule="auto"/>
        <w:ind w:left="1134"/>
        <w:jc w:val="both"/>
        <w:rPr>
          <w:rFonts w:ascii="Arial" w:hAnsi="Arial" w:cs="Arial"/>
          <w:sz w:val="20"/>
          <w:szCs w:val="20"/>
          <w:u w:val="single"/>
        </w:rPr>
      </w:pPr>
      <w:r w:rsidRPr="00127E0D">
        <w:rPr>
          <w:rFonts w:ascii="Arial" w:hAnsi="Arial" w:cs="Arial"/>
          <w:sz w:val="20"/>
          <w:szCs w:val="20"/>
          <w:u w:val="single"/>
        </w:rPr>
        <w:t>na potwierdzenie spełniania warunków udziału w postepowaniu:</w:t>
      </w:r>
    </w:p>
    <w:p w14:paraId="449C7C2A" w14:textId="77777777" w:rsidR="003B557F" w:rsidRDefault="002D47EB">
      <w:pPr>
        <w:pStyle w:val="Akapitzlist"/>
        <w:numPr>
          <w:ilvl w:val="0"/>
          <w:numId w:val="34"/>
        </w:numPr>
        <w:spacing w:line="360" w:lineRule="auto"/>
        <w:ind w:left="1560"/>
        <w:jc w:val="both"/>
        <w:rPr>
          <w:rFonts w:ascii="Arial" w:eastAsia="Times New Roman" w:hAnsi="Arial" w:cs="Arial"/>
          <w:color w:val="000000"/>
          <w:sz w:val="20"/>
          <w:szCs w:val="20"/>
        </w:rPr>
      </w:pPr>
      <w:r w:rsidRPr="003B557F">
        <w:rPr>
          <w:rFonts w:ascii="Arial" w:eastAsia="Times New Roman" w:hAnsi="Arial" w:cs="Arial"/>
          <w:color w:val="000000"/>
          <w:sz w:val="20"/>
          <w:szCs w:val="20"/>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17443DD3" w14:textId="65465968" w:rsidR="003B557F" w:rsidRPr="003B557F" w:rsidRDefault="002D47EB">
      <w:pPr>
        <w:pStyle w:val="Akapitzlist"/>
        <w:numPr>
          <w:ilvl w:val="0"/>
          <w:numId w:val="34"/>
        </w:numPr>
        <w:spacing w:line="360" w:lineRule="auto"/>
        <w:ind w:left="1560"/>
        <w:jc w:val="both"/>
        <w:rPr>
          <w:rFonts w:ascii="Arial" w:eastAsia="Times New Roman" w:hAnsi="Arial" w:cs="Arial"/>
          <w:color w:val="000000"/>
          <w:sz w:val="20"/>
          <w:szCs w:val="20"/>
        </w:rPr>
      </w:pPr>
      <w:r w:rsidRPr="003B557F">
        <w:rPr>
          <w:rFonts w:ascii="Arial" w:eastAsiaTheme="minorHAnsi" w:hAnsi="Arial" w:cs="Arial"/>
          <w:sz w:val="20"/>
          <w:szCs w:val="20"/>
          <w:lang w:eastAsia="en-US"/>
        </w:rPr>
        <w:t xml:space="preserve">oświadczenie Zobowiązania podmiotu do oddania do dyspozycji Wykonawcy niezbędnych zasobów na potrzeby wykonania zamówienia </w:t>
      </w:r>
      <w:r w:rsidR="003B557F" w:rsidRPr="003B557F">
        <w:rPr>
          <w:rFonts w:ascii="Arial" w:eastAsia="Times New Roman" w:hAnsi="Arial" w:cs="Arial"/>
          <w:sz w:val="20"/>
          <w:szCs w:val="20"/>
        </w:rPr>
        <w:t>- załącznik</w:t>
      </w:r>
      <w:r w:rsidRPr="003B557F">
        <w:rPr>
          <w:rFonts w:ascii="Arial" w:eastAsia="Times New Roman" w:hAnsi="Arial" w:cs="Arial"/>
          <w:b/>
          <w:bCs/>
          <w:sz w:val="20"/>
          <w:szCs w:val="20"/>
        </w:rPr>
        <w:t xml:space="preserve"> nr </w:t>
      </w:r>
      <w:r w:rsidR="00FB410B">
        <w:rPr>
          <w:rFonts w:ascii="Arial" w:eastAsia="Times New Roman" w:hAnsi="Arial" w:cs="Arial"/>
          <w:b/>
          <w:bCs/>
          <w:sz w:val="20"/>
          <w:szCs w:val="20"/>
        </w:rPr>
        <w:t>5</w:t>
      </w:r>
      <w:r w:rsidRPr="003B557F">
        <w:rPr>
          <w:rFonts w:ascii="Arial" w:eastAsia="Times New Roman" w:hAnsi="Arial" w:cs="Arial"/>
          <w:b/>
          <w:bCs/>
          <w:sz w:val="20"/>
          <w:szCs w:val="20"/>
        </w:rPr>
        <w:t xml:space="preserve"> do SWZ</w:t>
      </w:r>
    </w:p>
    <w:p w14:paraId="171E66E6" w14:textId="36CF087F" w:rsidR="003B557F" w:rsidRPr="003B557F" w:rsidRDefault="002D47EB">
      <w:pPr>
        <w:pStyle w:val="Akapitzlist"/>
        <w:numPr>
          <w:ilvl w:val="0"/>
          <w:numId w:val="34"/>
        </w:numPr>
        <w:spacing w:line="360" w:lineRule="auto"/>
        <w:ind w:left="1560"/>
        <w:jc w:val="both"/>
        <w:rPr>
          <w:rFonts w:ascii="Arial" w:eastAsia="Times New Roman" w:hAnsi="Arial" w:cs="Arial"/>
          <w:color w:val="000000"/>
          <w:sz w:val="20"/>
          <w:szCs w:val="20"/>
        </w:rPr>
      </w:pPr>
      <w:r w:rsidRPr="003B557F">
        <w:rPr>
          <w:rFonts w:ascii="Arial" w:eastAsia="Times New Roman" w:hAnsi="Arial" w:cs="Arial"/>
          <w:color w:val="000000"/>
          <w:sz w:val="20"/>
          <w:szCs w:val="20"/>
        </w:rPr>
        <w:t>wykaz  usług porównywalnych z usługami stanowiącymi przedmiot zamówienia wykonanych oraz załączeniem dowodów określających czy te usługi zostały wykonane, przy czym dowodami, o których mowa, są referencje bądź inne dokumenty sporządzone przez podmiot, na rzecz którego były wykonywane, a jeżeli z</w:t>
      </w:r>
      <w:r w:rsidR="00752EFA">
        <w:rPr>
          <w:rFonts w:ascii="Arial" w:eastAsia="Times New Roman" w:hAnsi="Arial" w:cs="Arial"/>
          <w:color w:val="000000"/>
          <w:sz w:val="20"/>
          <w:szCs w:val="20"/>
        </w:rPr>
        <w:t> </w:t>
      </w:r>
      <w:r w:rsidRPr="003B557F">
        <w:rPr>
          <w:rFonts w:ascii="Arial" w:eastAsia="Times New Roman" w:hAnsi="Arial" w:cs="Arial"/>
          <w:color w:val="000000"/>
          <w:sz w:val="20"/>
          <w:szCs w:val="20"/>
        </w:rPr>
        <w:t xml:space="preserve">uzasadnionej przyczyny o obiektywnym charakterze wykonawca nie jest w stanie uzyskać tych dokumentów - oświadczenie </w:t>
      </w:r>
      <w:r w:rsidR="00AE6908">
        <w:rPr>
          <w:rFonts w:ascii="Arial" w:eastAsia="Times New Roman" w:hAnsi="Arial" w:cs="Arial"/>
          <w:color w:val="000000"/>
          <w:sz w:val="20"/>
          <w:szCs w:val="20"/>
        </w:rPr>
        <w:t>W</w:t>
      </w:r>
      <w:r w:rsidRPr="003B557F">
        <w:rPr>
          <w:rFonts w:ascii="Arial" w:eastAsia="Times New Roman" w:hAnsi="Arial" w:cs="Arial"/>
          <w:color w:val="000000"/>
          <w:sz w:val="20"/>
          <w:szCs w:val="20"/>
        </w:rPr>
        <w:t xml:space="preserve">ykonawcy bądź inne dokumenty potwierdzające ich należyte wykonywanie </w:t>
      </w:r>
      <w:r w:rsidRPr="003B557F">
        <w:rPr>
          <w:rFonts w:ascii="Arial" w:eastAsia="Times New Roman" w:hAnsi="Arial" w:cs="Arial"/>
          <w:sz w:val="20"/>
          <w:szCs w:val="20"/>
        </w:rPr>
        <w:t xml:space="preserve">-  </w:t>
      </w:r>
      <w:r w:rsidRPr="003B557F">
        <w:rPr>
          <w:rFonts w:ascii="Arial" w:eastAsia="Times New Roman" w:hAnsi="Arial" w:cs="Arial"/>
          <w:b/>
          <w:bCs/>
          <w:sz w:val="20"/>
          <w:szCs w:val="20"/>
        </w:rPr>
        <w:t xml:space="preserve">załącznik nr </w:t>
      </w:r>
      <w:r w:rsidR="00FB410B">
        <w:rPr>
          <w:rFonts w:ascii="Arial" w:eastAsia="Times New Roman" w:hAnsi="Arial" w:cs="Arial"/>
          <w:b/>
          <w:bCs/>
          <w:sz w:val="20"/>
          <w:szCs w:val="20"/>
        </w:rPr>
        <w:t xml:space="preserve">6 </w:t>
      </w:r>
      <w:r w:rsidRPr="003B557F">
        <w:rPr>
          <w:rFonts w:ascii="Arial" w:eastAsia="Times New Roman" w:hAnsi="Arial" w:cs="Arial"/>
          <w:b/>
          <w:bCs/>
          <w:sz w:val="20"/>
          <w:szCs w:val="20"/>
        </w:rPr>
        <w:t>do SWZ</w:t>
      </w:r>
      <w:r w:rsidR="003B557F">
        <w:rPr>
          <w:rFonts w:ascii="Arial" w:eastAsia="Times New Roman" w:hAnsi="Arial" w:cs="Arial"/>
          <w:b/>
          <w:bCs/>
          <w:sz w:val="20"/>
          <w:szCs w:val="20"/>
        </w:rPr>
        <w:t>;</w:t>
      </w:r>
    </w:p>
    <w:p w14:paraId="5BDD675D" w14:textId="70CB976F" w:rsidR="003B557F" w:rsidRPr="003B557F" w:rsidRDefault="002D47EB">
      <w:pPr>
        <w:pStyle w:val="Akapitzlist"/>
        <w:numPr>
          <w:ilvl w:val="0"/>
          <w:numId w:val="34"/>
        </w:numPr>
        <w:spacing w:line="360" w:lineRule="auto"/>
        <w:ind w:left="1560"/>
        <w:jc w:val="both"/>
        <w:rPr>
          <w:rFonts w:ascii="Arial" w:eastAsia="Times New Roman" w:hAnsi="Arial" w:cs="Arial"/>
          <w:color w:val="000000"/>
          <w:sz w:val="20"/>
          <w:szCs w:val="20"/>
        </w:rPr>
      </w:pPr>
      <w:r w:rsidRPr="003B557F">
        <w:rPr>
          <w:rFonts w:ascii="Arial" w:eastAsia="Times New Roman" w:hAnsi="Arial" w:cs="Arial"/>
          <w:color w:val="000000"/>
          <w:sz w:val="20"/>
          <w:szCs w:val="20"/>
        </w:rPr>
        <w:t xml:space="preserve">wykaz narzędzi, wyposażenia zakładu lub urządzeń technicznych dostępnych </w:t>
      </w:r>
      <w:r w:rsidR="00AE6908">
        <w:rPr>
          <w:rFonts w:ascii="Arial" w:eastAsia="Times New Roman" w:hAnsi="Arial" w:cs="Arial"/>
          <w:color w:val="000000"/>
          <w:sz w:val="20"/>
          <w:szCs w:val="20"/>
        </w:rPr>
        <w:t>W</w:t>
      </w:r>
      <w:r w:rsidRPr="003B557F">
        <w:rPr>
          <w:rFonts w:ascii="Arial" w:eastAsia="Times New Roman" w:hAnsi="Arial" w:cs="Arial"/>
          <w:color w:val="000000"/>
          <w:sz w:val="20"/>
          <w:szCs w:val="20"/>
        </w:rPr>
        <w:t>ykonawcy w celu wykonania zamówienia publicznego wraz z informacją o</w:t>
      </w:r>
      <w:r w:rsidR="00AE6908">
        <w:rPr>
          <w:rFonts w:ascii="Arial" w:eastAsia="Times New Roman" w:hAnsi="Arial" w:cs="Arial"/>
          <w:color w:val="000000"/>
          <w:sz w:val="20"/>
          <w:szCs w:val="20"/>
        </w:rPr>
        <w:t> </w:t>
      </w:r>
      <w:r w:rsidRPr="003B557F">
        <w:rPr>
          <w:rFonts w:ascii="Arial" w:eastAsia="Times New Roman" w:hAnsi="Arial" w:cs="Arial"/>
          <w:color w:val="000000"/>
          <w:sz w:val="20"/>
          <w:szCs w:val="20"/>
        </w:rPr>
        <w:t xml:space="preserve">podstawie do dysponowania tymi osobami - </w:t>
      </w:r>
      <w:r w:rsidRPr="003B557F">
        <w:rPr>
          <w:rFonts w:ascii="Arial" w:eastAsia="Times New Roman" w:hAnsi="Arial" w:cs="Arial"/>
          <w:b/>
          <w:bCs/>
          <w:sz w:val="20"/>
          <w:szCs w:val="20"/>
        </w:rPr>
        <w:t xml:space="preserve">załącznik nr </w:t>
      </w:r>
      <w:r w:rsidR="00594FDE">
        <w:rPr>
          <w:rFonts w:ascii="Arial" w:eastAsia="Times New Roman" w:hAnsi="Arial" w:cs="Arial"/>
          <w:b/>
          <w:bCs/>
          <w:sz w:val="20"/>
          <w:szCs w:val="20"/>
        </w:rPr>
        <w:t>7</w:t>
      </w:r>
      <w:r w:rsidRPr="003B557F">
        <w:rPr>
          <w:rFonts w:ascii="Arial" w:eastAsia="Times New Roman" w:hAnsi="Arial" w:cs="Arial"/>
          <w:b/>
          <w:bCs/>
          <w:sz w:val="20"/>
          <w:szCs w:val="20"/>
        </w:rPr>
        <w:t xml:space="preserve"> do SWZ;</w:t>
      </w:r>
    </w:p>
    <w:p w14:paraId="56B2FA9C" w14:textId="4543D54D" w:rsidR="003B557F" w:rsidRPr="003B557F" w:rsidRDefault="002D47EB">
      <w:pPr>
        <w:pStyle w:val="Akapitzlist"/>
        <w:numPr>
          <w:ilvl w:val="0"/>
          <w:numId w:val="34"/>
        </w:numPr>
        <w:spacing w:line="360" w:lineRule="auto"/>
        <w:ind w:left="1560"/>
        <w:jc w:val="both"/>
        <w:rPr>
          <w:rFonts w:ascii="Arial" w:eastAsia="Times New Roman" w:hAnsi="Arial" w:cs="Arial"/>
          <w:color w:val="000000"/>
          <w:sz w:val="20"/>
          <w:szCs w:val="20"/>
        </w:rPr>
      </w:pPr>
      <w:r w:rsidRPr="003B557F">
        <w:rPr>
          <w:rFonts w:ascii="Arial" w:eastAsia="Times New Roman" w:hAnsi="Arial" w:cs="Arial"/>
          <w:color w:val="000000"/>
          <w:sz w:val="20"/>
          <w:szCs w:val="20"/>
        </w:rPr>
        <w:t xml:space="preserve">kalkulacja kosztów usługi - </w:t>
      </w:r>
      <w:r w:rsidRPr="003B557F">
        <w:rPr>
          <w:rFonts w:ascii="Arial" w:eastAsia="Times New Roman" w:hAnsi="Arial" w:cs="Arial"/>
          <w:b/>
          <w:sz w:val="20"/>
          <w:szCs w:val="20"/>
        </w:rPr>
        <w:t xml:space="preserve">załącznik nr </w:t>
      </w:r>
      <w:r w:rsidR="00AE6908">
        <w:rPr>
          <w:rFonts w:ascii="Arial" w:eastAsia="Times New Roman" w:hAnsi="Arial" w:cs="Arial"/>
          <w:b/>
          <w:sz w:val="20"/>
          <w:szCs w:val="20"/>
        </w:rPr>
        <w:t>9</w:t>
      </w:r>
      <w:r w:rsidRPr="003B557F">
        <w:rPr>
          <w:rFonts w:ascii="Arial" w:eastAsia="Times New Roman" w:hAnsi="Arial" w:cs="Arial"/>
          <w:b/>
          <w:sz w:val="20"/>
          <w:szCs w:val="20"/>
        </w:rPr>
        <w:t xml:space="preserve"> do SWZ</w:t>
      </w:r>
      <w:r w:rsidR="003B557F">
        <w:rPr>
          <w:rFonts w:ascii="Arial" w:eastAsia="Times New Roman" w:hAnsi="Arial" w:cs="Arial"/>
          <w:b/>
          <w:sz w:val="20"/>
          <w:szCs w:val="20"/>
        </w:rPr>
        <w:t>;</w:t>
      </w:r>
    </w:p>
    <w:p w14:paraId="5B9F5348" w14:textId="046F2528" w:rsidR="002D47EB" w:rsidRPr="003B557F" w:rsidRDefault="002D47EB">
      <w:pPr>
        <w:pStyle w:val="Akapitzlist"/>
        <w:numPr>
          <w:ilvl w:val="0"/>
          <w:numId w:val="34"/>
        </w:numPr>
        <w:spacing w:line="360" w:lineRule="auto"/>
        <w:ind w:left="1560"/>
        <w:jc w:val="both"/>
        <w:rPr>
          <w:rFonts w:ascii="Arial" w:eastAsia="Times New Roman" w:hAnsi="Arial" w:cs="Arial"/>
          <w:color w:val="000000"/>
          <w:sz w:val="20"/>
          <w:szCs w:val="20"/>
        </w:rPr>
      </w:pPr>
      <w:r w:rsidRPr="003B557F">
        <w:rPr>
          <w:rFonts w:ascii="Arial" w:eastAsia="Times New Roman" w:hAnsi="Arial" w:cs="Arial"/>
          <w:color w:val="000000"/>
          <w:sz w:val="20"/>
          <w:szCs w:val="20"/>
        </w:rPr>
        <w:t xml:space="preserve">koncesji, zezwolenia, licencji lub dokumentu potwierdzającego, że </w:t>
      </w:r>
      <w:r w:rsidR="00AE6908">
        <w:rPr>
          <w:rFonts w:ascii="Arial" w:eastAsia="Times New Roman" w:hAnsi="Arial" w:cs="Arial"/>
          <w:color w:val="000000"/>
          <w:sz w:val="20"/>
          <w:szCs w:val="20"/>
        </w:rPr>
        <w:t>W</w:t>
      </w:r>
      <w:r w:rsidRPr="003B557F">
        <w:rPr>
          <w:rFonts w:ascii="Arial" w:eastAsia="Times New Roman" w:hAnsi="Arial" w:cs="Arial"/>
          <w:color w:val="000000"/>
          <w:sz w:val="20"/>
          <w:szCs w:val="20"/>
        </w:rPr>
        <w:t>ykonawca jest wpisany do jednego z rejestrów zawodowych lub handlowych, prowadzonych w</w:t>
      </w:r>
      <w:r w:rsidR="00752EFA">
        <w:rPr>
          <w:rFonts w:ascii="Arial" w:eastAsia="Times New Roman" w:hAnsi="Arial" w:cs="Arial"/>
          <w:color w:val="000000"/>
          <w:sz w:val="20"/>
          <w:szCs w:val="20"/>
        </w:rPr>
        <w:t> </w:t>
      </w:r>
      <w:r w:rsidRPr="003B557F">
        <w:rPr>
          <w:rFonts w:ascii="Arial" w:eastAsia="Times New Roman" w:hAnsi="Arial" w:cs="Arial"/>
          <w:color w:val="000000"/>
          <w:sz w:val="20"/>
          <w:szCs w:val="20"/>
        </w:rPr>
        <w:t xml:space="preserve">państwie członkowskim Unii Europejskiej, w którym </w:t>
      </w:r>
      <w:r w:rsidR="004541DA">
        <w:rPr>
          <w:rFonts w:ascii="Arial" w:eastAsia="Times New Roman" w:hAnsi="Arial" w:cs="Arial"/>
          <w:color w:val="000000"/>
          <w:sz w:val="20"/>
          <w:szCs w:val="20"/>
        </w:rPr>
        <w:t>W</w:t>
      </w:r>
      <w:r w:rsidRPr="003B557F">
        <w:rPr>
          <w:rFonts w:ascii="Arial" w:eastAsia="Times New Roman" w:hAnsi="Arial" w:cs="Arial"/>
          <w:color w:val="000000"/>
          <w:sz w:val="20"/>
          <w:szCs w:val="20"/>
        </w:rPr>
        <w:t xml:space="preserve">ykonawca ma siedzibę lub miejsce zamieszkania, tj: </w:t>
      </w:r>
    </w:p>
    <w:p w14:paraId="0A4AEB4B" w14:textId="77777777" w:rsidR="002D47EB" w:rsidRPr="008D0940" w:rsidRDefault="002D47EB" w:rsidP="003B557F">
      <w:pPr>
        <w:spacing w:line="360" w:lineRule="auto"/>
        <w:ind w:left="720"/>
        <w:jc w:val="both"/>
        <w:rPr>
          <w:rFonts w:ascii="Arial" w:eastAsia="Times New Roman" w:hAnsi="Arial" w:cs="Arial"/>
          <w:color w:val="000000"/>
          <w:sz w:val="20"/>
          <w:szCs w:val="20"/>
        </w:rPr>
      </w:pPr>
      <w:r w:rsidRPr="008D0940">
        <w:rPr>
          <w:rFonts w:ascii="Arial" w:eastAsia="Times New Roman" w:hAnsi="Arial" w:cs="Arial"/>
          <w:color w:val="000000"/>
          <w:sz w:val="20"/>
          <w:szCs w:val="20"/>
        </w:rPr>
        <w:t>Dokument potwierdzający posiadanie uprawnień do wykonywania określonej działalności lub czynności, jeżeli przepisy prawa nakładają obowiązek ich posiadania, w szczególności koncesji, zezwolenia lub licencji – (należy dołączyć aktualną koncesję na świadczenie usług ochrony osób i mienia)</w:t>
      </w:r>
      <w:r>
        <w:rPr>
          <w:rFonts w:ascii="Arial" w:eastAsia="Times New Roman" w:hAnsi="Arial" w:cs="Arial"/>
          <w:color w:val="000000"/>
          <w:sz w:val="20"/>
          <w:szCs w:val="20"/>
        </w:rPr>
        <w:t>.</w:t>
      </w:r>
    </w:p>
    <w:p w14:paraId="29CEBCB1" w14:textId="77777777" w:rsidR="006D777D" w:rsidRDefault="006D777D">
      <w:pPr>
        <w:pStyle w:val="Akapitzlist"/>
        <w:numPr>
          <w:ilvl w:val="0"/>
          <w:numId w:val="7"/>
        </w:numPr>
        <w:spacing w:after="160" w:line="360" w:lineRule="auto"/>
        <w:ind w:left="709"/>
        <w:jc w:val="both"/>
        <w:rPr>
          <w:rFonts w:ascii="Arial" w:hAnsi="Arial" w:cs="Arial"/>
          <w:sz w:val="20"/>
          <w:szCs w:val="20"/>
        </w:rPr>
      </w:pPr>
      <w:r>
        <w:rPr>
          <w:rFonts w:ascii="Arial" w:hAnsi="Arial" w:cs="Arial"/>
          <w:sz w:val="20"/>
          <w:szCs w:val="20"/>
        </w:rPr>
        <w:t xml:space="preserve">Zamawiający nie wzywa do złożenia podmiotowych środków dowodowych, jeżeli może je uzyskać za pomocą bezpłatnych i ogólnodostępnych baz danych, w szczególności rejestrów publicznych w rozumieniu ustawy </w:t>
      </w:r>
      <w:r w:rsidRPr="00DB2C0A">
        <w:rPr>
          <w:rFonts w:ascii="Arial" w:hAnsi="Arial" w:cs="Arial"/>
          <w:sz w:val="20"/>
          <w:szCs w:val="20"/>
        </w:rPr>
        <w:t xml:space="preserve">z dnia 17 lutego 2005 r. o </w:t>
      </w:r>
      <w:r>
        <w:rPr>
          <w:rFonts w:ascii="Arial" w:hAnsi="Arial" w:cs="Arial"/>
          <w:sz w:val="20"/>
          <w:szCs w:val="20"/>
        </w:rPr>
        <w:t xml:space="preserve">informatyzacji działalności podmiotów realizujących zadania publiczne, o ile Wykonawca wskazał w oświadczeniu, o którym mowa w art. 125 ust. 1, dane umożliwiające dostęp do tych środków. </w:t>
      </w:r>
    </w:p>
    <w:p w14:paraId="7B299A4E" w14:textId="77777777" w:rsidR="006D777D" w:rsidRDefault="006D777D">
      <w:pPr>
        <w:pStyle w:val="Akapitzlist"/>
        <w:numPr>
          <w:ilvl w:val="0"/>
          <w:numId w:val="7"/>
        </w:numPr>
        <w:spacing w:after="160" w:line="360" w:lineRule="auto"/>
        <w:ind w:left="709"/>
        <w:jc w:val="both"/>
        <w:rPr>
          <w:rFonts w:ascii="Arial" w:hAnsi="Arial" w:cs="Arial"/>
          <w:sz w:val="20"/>
          <w:szCs w:val="20"/>
        </w:rPr>
      </w:pPr>
      <w:r>
        <w:rPr>
          <w:rFonts w:ascii="Arial" w:hAnsi="Arial" w:cs="Arial"/>
          <w:sz w:val="20"/>
          <w:szCs w:val="20"/>
        </w:rPr>
        <w:t>Jeżeli Wykonawca nie złożył oświadczeń, o których mowa w ust. 1 niniejszej części, podmiotowych środków dowodowych, innych dokumentów lub oświadczeń składanych w postepowaniu lub są one niekompletne lub zawierają błędy, Zamawiający wezwie Wykonawcę odpowiednio do ich złożenia, poprawienia lub uzupełnienia w wyznaczonym terminie, chyba że:</w:t>
      </w:r>
    </w:p>
    <w:p w14:paraId="06119189" w14:textId="77777777" w:rsidR="006D777D" w:rsidRDefault="006D777D">
      <w:pPr>
        <w:pStyle w:val="Akapitzlist"/>
        <w:numPr>
          <w:ilvl w:val="0"/>
          <w:numId w:val="14"/>
        </w:numPr>
        <w:spacing w:after="160" w:line="360" w:lineRule="auto"/>
        <w:ind w:left="1134"/>
        <w:jc w:val="both"/>
        <w:rPr>
          <w:rFonts w:ascii="Arial" w:hAnsi="Arial" w:cs="Arial"/>
          <w:sz w:val="20"/>
          <w:szCs w:val="20"/>
        </w:rPr>
      </w:pPr>
      <w:r>
        <w:rPr>
          <w:rFonts w:ascii="Arial" w:hAnsi="Arial" w:cs="Arial"/>
          <w:sz w:val="20"/>
          <w:szCs w:val="20"/>
        </w:rPr>
        <w:t>oferta Wykonawcy podlega odrzuceniu bez względu na ich złożenie, uzupełnienie lub poprawienie lub</w:t>
      </w:r>
    </w:p>
    <w:p w14:paraId="6B08D729" w14:textId="77777777" w:rsidR="006D777D" w:rsidRDefault="006D777D">
      <w:pPr>
        <w:pStyle w:val="Akapitzlist"/>
        <w:numPr>
          <w:ilvl w:val="0"/>
          <w:numId w:val="14"/>
        </w:numPr>
        <w:spacing w:after="160" w:line="360" w:lineRule="auto"/>
        <w:ind w:left="1134"/>
        <w:jc w:val="both"/>
        <w:rPr>
          <w:rFonts w:ascii="Arial" w:hAnsi="Arial" w:cs="Arial"/>
          <w:sz w:val="20"/>
          <w:szCs w:val="20"/>
        </w:rPr>
      </w:pPr>
      <w:r>
        <w:rPr>
          <w:rFonts w:ascii="Arial" w:hAnsi="Arial" w:cs="Arial"/>
          <w:sz w:val="20"/>
          <w:szCs w:val="20"/>
        </w:rPr>
        <w:t>zachodzą przesłanki unieważnienia postepowania.</w:t>
      </w:r>
    </w:p>
    <w:p w14:paraId="4D33280B" w14:textId="77777777" w:rsidR="006D777D" w:rsidRDefault="006D777D">
      <w:pPr>
        <w:pStyle w:val="Akapitzlist"/>
        <w:numPr>
          <w:ilvl w:val="0"/>
          <w:numId w:val="7"/>
        </w:numPr>
        <w:spacing w:after="160" w:line="360" w:lineRule="auto"/>
        <w:ind w:left="709"/>
        <w:jc w:val="both"/>
        <w:rPr>
          <w:rFonts w:ascii="Arial" w:hAnsi="Arial" w:cs="Arial"/>
          <w:sz w:val="20"/>
          <w:szCs w:val="20"/>
        </w:rPr>
      </w:pPr>
      <w:r>
        <w:rPr>
          <w:rFonts w:ascii="Arial" w:hAnsi="Arial" w:cs="Arial"/>
          <w:sz w:val="20"/>
          <w:szCs w:val="20"/>
        </w:rPr>
        <w:t>Zamawiający może żądać od Wykonawców wyjaśnień dotyczących treści oświadczeń, o których mowa w ust. 1 lub złożonych podmiotowych środków dowodowych lub innych dokumentów lub oświadczeń składanych w postępowaniu.</w:t>
      </w:r>
    </w:p>
    <w:p w14:paraId="3E941A6B" w14:textId="77777777" w:rsidR="006D777D" w:rsidRDefault="006D777D">
      <w:pPr>
        <w:pStyle w:val="Akapitzlist"/>
        <w:numPr>
          <w:ilvl w:val="0"/>
          <w:numId w:val="7"/>
        </w:numPr>
        <w:spacing w:after="160" w:line="360" w:lineRule="auto"/>
        <w:ind w:left="709"/>
        <w:jc w:val="both"/>
        <w:rPr>
          <w:rFonts w:ascii="Arial" w:hAnsi="Arial" w:cs="Arial"/>
          <w:sz w:val="20"/>
          <w:szCs w:val="20"/>
        </w:rPr>
      </w:pPr>
      <w:r>
        <w:rPr>
          <w:rFonts w:ascii="Arial" w:hAnsi="Arial" w:cs="Arial"/>
          <w:sz w:val="20"/>
          <w:szCs w:val="20"/>
        </w:rPr>
        <w:t>Wraz z ofertą Wykonawca musi złożyć następujące przedmiotowe środki dowodowe:</w:t>
      </w:r>
    </w:p>
    <w:p w14:paraId="52C64E57" w14:textId="4A4E6BF2" w:rsidR="00F86DC7" w:rsidRDefault="006D777D" w:rsidP="006D777D">
      <w:pPr>
        <w:spacing w:line="360" w:lineRule="auto"/>
        <w:ind w:left="709"/>
        <w:jc w:val="both"/>
        <w:rPr>
          <w:rFonts w:ascii="Arial" w:hAnsi="Arial" w:cs="Arial"/>
          <w:sz w:val="20"/>
          <w:szCs w:val="20"/>
        </w:rPr>
      </w:pPr>
      <w:r w:rsidRPr="00785D3E">
        <w:rPr>
          <w:rFonts w:ascii="Arial" w:hAnsi="Arial" w:cs="Arial"/>
          <w:sz w:val="20"/>
          <w:szCs w:val="20"/>
        </w:rPr>
        <w:t>Zamawiający nie wymaga złożenia przedmiotowych środków dowodowych.</w:t>
      </w:r>
    </w:p>
    <w:p w14:paraId="3D8FFD81" w14:textId="77777777" w:rsidR="00F86DC7" w:rsidRDefault="00F86DC7">
      <w:pPr>
        <w:spacing w:after="160" w:line="259" w:lineRule="auto"/>
        <w:rPr>
          <w:rFonts w:ascii="Arial" w:hAnsi="Arial" w:cs="Arial"/>
          <w:sz w:val="20"/>
          <w:szCs w:val="20"/>
        </w:rPr>
      </w:pPr>
      <w:r>
        <w:rPr>
          <w:rFonts w:ascii="Arial" w:hAnsi="Arial" w:cs="Arial"/>
          <w:sz w:val="20"/>
          <w:szCs w:val="20"/>
        </w:rPr>
        <w:br w:type="page"/>
      </w:r>
    </w:p>
    <w:p w14:paraId="1CB846C9" w14:textId="77777777" w:rsidR="006D777D" w:rsidRPr="0044652E" w:rsidRDefault="006D777D" w:rsidP="006D777D">
      <w:pPr>
        <w:spacing w:line="360" w:lineRule="auto"/>
        <w:jc w:val="both"/>
        <w:rPr>
          <w:rFonts w:ascii="Arial" w:hAnsi="Arial" w:cs="Arial"/>
          <w:sz w:val="20"/>
          <w:szCs w:val="20"/>
        </w:rPr>
      </w:pPr>
    </w:p>
    <w:p w14:paraId="64804510" w14:textId="77777777" w:rsidR="006D777D" w:rsidRDefault="006D777D" w:rsidP="006D777D">
      <w:pPr>
        <w:pStyle w:val="Akapitzlist"/>
        <w:numPr>
          <w:ilvl w:val="0"/>
          <w:numId w:val="1"/>
        </w:numPr>
        <w:spacing w:after="160" w:line="360" w:lineRule="auto"/>
        <w:jc w:val="both"/>
        <w:rPr>
          <w:rFonts w:ascii="Arial" w:hAnsi="Arial" w:cs="Arial"/>
          <w:b/>
          <w:sz w:val="20"/>
          <w:szCs w:val="20"/>
        </w:rPr>
      </w:pPr>
      <w:r w:rsidRPr="00317009">
        <w:rPr>
          <w:rFonts w:ascii="Arial" w:hAnsi="Arial" w:cs="Arial"/>
          <w:b/>
          <w:sz w:val="20"/>
          <w:szCs w:val="20"/>
        </w:rPr>
        <w:t>POLEGANIE NA ZASOBACH INNYCH PODMIOTÓW</w:t>
      </w:r>
    </w:p>
    <w:p w14:paraId="0683FA08" w14:textId="77777777" w:rsidR="00752EFA" w:rsidRPr="00752EFA" w:rsidRDefault="006D777D">
      <w:pPr>
        <w:pStyle w:val="Akapitzlist"/>
        <w:numPr>
          <w:ilvl w:val="0"/>
          <w:numId w:val="41"/>
        </w:numPr>
        <w:spacing w:line="360" w:lineRule="auto"/>
        <w:ind w:left="851"/>
        <w:jc w:val="both"/>
        <w:rPr>
          <w:rFonts w:ascii="Arial" w:hAnsi="Arial" w:cs="Arial"/>
          <w:b/>
          <w:sz w:val="20"/>
          <w:szCs w:val="20"/>
        </w:rPr>
      </w:pPr>
      <w:r w:rsidRPr="008157B8">
        <w:rPr>
          <w:rFonts w:ascii="Arial" w:hAnsi="Arial" w:cs="Arial"/>
          <w:sz w:val="20"/>
          <w:szCs w:val="20"/>
        </w:rPr>
        <w:t xml:space="preserve">Wykonawca może w celu potwierdzenia spełniania warunków udziału w postępowaniu polegać na zdolnościach technicznych lub zawodowych podmiotów udostępniających zasoby, niezależnie od charakteru prawnego łączących go z nimi stosunków prawnych. </w:t>
      </w:r>
    </w:p>
    <w:p w14:paraId="6D268241" w14:textId="77777777" w:rsidR="00752EFA" w:rsidRPr="00752EFA" w:rsidRDefault="006D777D">
      <w:pPr>
        <w:pStyle w:val="Akapitzlist"/>
        <w:numPr>
          <w:ilvl w:val="0"/>
          <w:numId w:val="41"/>
        </w:numPr>
        <w:spacing w:line="360" w:lineRule="auto"/>
        <w:ind w:left="851"/>
        <w:jc w:val="both"/>
        <w:rPr>
          <w:rFonts w:ascii="Arial" w:hAnsi="Arial" w:cs="Arial"/>
          <w:b/>
          <w:sz w:val="20"/>
          <w:szCs w:val="20"/>
        </w:rPr>
      </w:pPr>
      <w:r w:rsidRPr="00752EFA">
        <w:rPr>
          <w:rFonts w:ascii="Arial" w:hAnsi="Arial" w:cs="Arial"/>
          <w:sz w:val="20"/>
          <w:szCs w:val="20"/>
        </w:rPr>
        <w:t xml:space="preserve">W odniesieniu do warunków dotyczących doświadczenia, Wykonawcy mogą polegać na zdolnościach podmiotów udostępniających zasoby, jeśli podmioty te wykonają </w:t>
      </w:r>
      <w:r w:rsidR="003B557F" w:rsidRPr="00752EFA">
        <w:rPr>
          <w:rFonts w:ascii="Arial" w:hAnsi="Arial" w:cs="Arial"/>
          <w:sz w:val="20"/>
          <w:szCs w:val="20"/>
        </w:rPr>
        <w:t>świadczenie,</w:t>
      </w:r>
      <w:r w:rsidRPr="00752EFA">
        <w:rPr>
          <w:rFonts w:ascii="Arial" w:hAnsi="Arial" w:cs="Arial"/>
          <w:sz w:val="20"/>
          <w:szCs w:val="20"/>
        </w:rPr>
        <w:t xml:space="preserve"> do realizacji którego te zdolności są wymagane. </w:t>
      </w:r>
    </w:p>
    <w:p w14:paraId="0AF29A54" w14:textId="77777777" w:rsidR="00752EFA" w:rsidRPr="00752EFA" w:rsidRDefault="006D777D">
      <w:pPr>
        <w:pStyle w:val="Akapitzlist"/>
        <w:numPr>
          <w:ilvl w:val="0"/>
          <w:numId w:val="41"/>
        </w:numPr>
        <w:spacing w:line="360" w:lineRule="auto"/>
        <w:ind w:left="851"/>
        <w:jc w:val="both"/>
        <w:rPr>
          <w:rFonts w:ascii="Arial" w:hAnsi="Arial" w:cs="Arial"/>
          <w:b/>
          <w:sz w:val="20"/>
          <w:szCs w:val="20"/>
        </w:rPr>
      </w:pPr>
      <w:r w:rsidRPr="00752EFA">
        <w:rPr>
          <w:rFonts w:ascii="Arial" w:hAnsi="Arial"/>
          <w:sz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752EFA">
        <w:rPr>
          <w:rFonts w:ascii="Arial" w:hAnsi="Arial" w:cs="Arial"/>
          <w:b/>
          <w:bCs/>
          <w:sz w:val="20"/>
          <w:szCs w:val="20"/>
        </w:rPr>
        <w:t xml:space="preserve">załącznik nr 5 do SWZ. </w:t>
      </w:r>
    </w:p>
    <w:p w14:paraId="4A78C833" w14:textId="77777777" w:rsidR="00752EFA" w:rsidRPr="00752EFA" w:rsidRDefault="006D777D">
      <w:pPr>
        <w:pStyle w:val="Akapitzlist"/>
        <w:numPr>
          <w:ilvl w:val="0"/>
          <w:numId w:val="41"/>
        </w:numPr>
        <w:spacing w:line="360" w:lineRule="auto"/>
        <w:ind w:left="851"/>
        <w:jc w:val="both"/>
        <w:rPr>
          <w:rFonts w:ascii="Arial" w:hAnsi="Arial" w:cs="Arial"/>
          <w:b/>
          <w:sz w:val="20"/>
          <w:szCs w:val="20"/>
        </w:rPr>
      </w:pPr>
      <w:r w:rsidRPr="00752EFA">
        <w:rPr>
          <w:rFonts w:ascii="Arial" w:hAnsi="Arial" w:cs="Arial"/>
          <w:sz w:val="20"/>
          <w:szCs w:val="20"/>
        </w:rPr>
        <w:t xml:space="preserve">Zamawiający ocenia, czy udostępniane Wykonawcy przez podmioty udostępniające zasoby zdolności techniczne lub zawodowe, pozwalają na wykazanie przez Wykonawcę spełniania warunków udziału w postępowaniu, a także bada, czy nie </w:t>
      </w:r>
      <w:r w:rsidR="003B557F" w:rsidRPr="00752EFA">
        <w:rPr>
          <w:rFonts w:ascii="Arial" w:hAnsi="Arial" w:cs="Arial"/>
          <w:sz w:val="20"/>
          <w:szCs w:val="20"/>
        </w:rPr>
        <w:t>zachodzą,</w:t>
      </w:r>
      <w:r w:rsidRPr="00752EFA">
        <w:rPr>
          <w:rFonts w:ascii="Arial" w:hAnsi="Arial" w:cs="Arial"/>
          <w:sz w:val="20"/>
          <w:szCs w:val="20"/>
        </w:rPr>
        <w:t xml:space="preserve"> wobec tego podmiotu podstawy wykluczenia, które zostały przewidziane względem Wykonawcy. </w:t>
      </w:r>
    </w:p>
    <w:p w14:paraId="665BF4E8" w14:textId="77777777" w:rsidR="00752EFA" w:rsidRPr="00752EFA" w:rsidRDefault="006D777D">
      <w:pPr>
        <w:pStyle w:val="Akapitzlist"/>
        <w:numPr>
          <w:ilvl w:val="0"/>
          <w:numId w:val="41"/>
        </w:numPr>
        <w:spacing w:line="360" w:lineRule="auto"/>
        <w:ind w:left="851"/>
        <w:jc w:val="both"/>
        <w:rPr>
          <w:rFonts w:ascii="Arial" w:hAnsi="Arial" w:cs="Arial"/>
          <w:b/>
          <w:sz w:val="20"/>
          <w:szCs w:val="20"/>
        </w:rPr>
      </w:pPr>
      <w:r w:rsidRPr="00752EFA">
        <w:rPr>
          <w:rFonts w:ascii="Arial" w:hAnsi="Arial" w:cs="Arial"/>
          <w:sz w:val="20"/>
          <w:szCs w:val="20"/>
        </w:rPr>
        <w:t xml:space="preserve">Jeżeli zdolności techniczne lub zawodowe podmiotu udostępniającego zasoby nie potwierdzają spełniania przez Wykonawcę warunków udziału w postępowaniu lub </w:t>
      </w:r>
      <w:r w:rsidR="003B557F" w:rsidRPr="00752EFA">
        <w:rPr>
          <w:rFonts w:ascii="Arial" w:hAnsi="Arial" w:cs="Arial"/>
          <w:sz w:val="20"/>
          <w:szCs w:val="20"/>
        </w:rPr>
        <w:t>zachodzą,</w:t>
      </w:r>
      <w:r w:rsidRPr="00752EFA">
        <w:rPr>
          <w:rFonts w:ascii="Arial" w:hAnsi="Arial" w:cs="Arial"/>
          <w:sz w:val="20"/>
          <w:szCs w:val="20"/>
        </w:rPr>
        <w:t xml:space="preserve"> wobec tego podmiotu podstawy wykluczenia, zamawiający żąda, aby Wykonawca w terminie określonym przez Zamawiającego zastąpił ten podmiot innym podmiotem lub podmiotami albo wykazał, że samodzielnie spełnia warunki udziału w postępowaniu. </w:t>
      </w:r>
    </w:p>
    <w:p w14:paraId="306A33B8" w14:textId="77777777" w:rsidR="00752EFA" w:rsidRPr="00752EFA" w:rsidRDefault="006D777D">
      <w:pPr>
        <w:pStyle w:val="Akapitzlist"/>
        <w:numPr>
          <w:ilvl w:val="0"/>
          <w:numId w:val="41"/>
        </w:numPr>
        <w:spacing w:line="360" w:lineRule="auto"/>
        <w:ind w:left="851"/>
        <w:jc w:val="both"/>
        <w:rPr>
          <w:rFonts w:ascii="Arial" w:hAnsi="Arial" w:cs="Arial"/>
          <w:b/>
          <w:sz w:val="20"/>
          <w:szCs w:val="20"/>
        </w:rPr>
      </w:pPr>
      <w:r w:rsidRPr="00752EFA">
        <w:rPr>
          <w:rFonts w:ascii="Arial" w:hAnsi="Arial" w:cs="Arial"/>
          <w:bCs/>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Pr="00752EFA">
        <w:rPr>
          <w:rFonts w:ascii="Arial" w:hAnsi="Arial" w:cs="Arial"/>
          <w:sz w:val="20"/>
          <w:szCs w:val="20"/>
        </w:rPr>
        <w:t xml:space="preserve"> </w:t>
      </w:r>
    </w:p>
    <w:p w14:paraId="2598DD49" w14:textId="75148CCB" w:rsidR="006D777D" w:rsidRPr="00752EFA" w:rsidRDefault="006D777D">
      <w:pPr>
        <w:pStyle w:val="Akapitzlist"/>
        <w:numPr>
          <w:ilvl w:val="0"/>
          <w:numId w:val="41"/>
        </w:numPr>
        <w:spacing w:line="360" w:lineRule="auto"/>
        <w:ind w:left="851"/>
        <w:jc w:val="both"/>
        <w:rPr>
          <w:rFonts w:ascii="Arial" w:hAnsi="Arial" w:cs="Arial"/>
          <w:b/>
          <w:sz w:val="20"/>
          <w:szCs w:val="20"/>
        </w:rPr>
      </w:pPr>
      <w:r w:rsidRPr="00752EFA">
        <w:rPr>
          <w:rFonts w:ascii="Arial" w:hAnsi="Arial" w:cs="Arial"/>
          <w:sz w:val="20"/>
          <w:szCs w:val="20"/>
        </w:rPr>
        <w:t>Wykonawca, w przypadku polegania na zdolnościach lub sytuacji podmiotów udostępniających zasoby, przedstawia, wraz z oświadczeniami, także oświadczenia podmiotu udostępniającego zasoby, potwierdzające brak podstaw wykluczenia tego podmiotu oraz odpowiednio spełnianie warunków udziału w postępowaniu, w zakresie, w jakim Wykonawca powołuje się na jego zasoby.</w:t>
      </w:r>
    </w:p>
    <w:p w14:paraId="746DFDB4" w14:textId="77777777" w:rsidR="006D777D" w:rsidRDefault="006D777D" w:rsidP="006D777D">
      <w:pPr>
        <w:pStyle w:val="Akapitzlist"/>
        <w:spacing w:line="360" w:lineRule="auto"/>
        <w:ind w:left="2160"/>
        <w:jc w:val="both"/>
        <w:rPr>
          <w:rFonts w:ascii="Arial" w:hAnsi="Arial" w:cs="Arial"/>
          <w:sz w:val="20"/>
          <w:szCs w:val="20"/>
        </w:rPr>
      </w:pPr>
    </w:p>
    <w:p w14:paraId="3AAAC778" w14:textId="77777777" w:rsidR="006D777D" w:rsidRPr="00637283" w:rsidRDefault="006D777D" w:rsidP="006D777D">
      <w:pPr>
        <w:pStyle w:val="Akapitzlist"/>
        <w:numPr>
          <w:ilvl w:val="0"/>
          <w:numId w:val="1"/>
        </w:numPr>
        <w:spacing w:after="160" w:line="360" w:lineRule="auto"/>
        <w:jc w:val="both"/>
        <w:rPr>
          <w:rFonts w:ascii="Arial" w:hAnsi="Arial" w:cs="Arial"/>
          <w:b/>
          <w:sz w:val="20"/>
          <w:szCs w:val="20"/>
        </w:rPr>
      </w:pPr>
      <w:r>
        <w:rPr>
          <w:rFonts w:ascii="Arial" w:hAnsi="Arial" w:cs="Arial"/>
          <w:b/>
          <w:sz w:val="20"/>
          <w:szCs w:val="20"/>
        </w:rPr>
        <w:t xml:space="preserve"> </w:t>
      </w:r>
      <w:r w:rsidRPr="00B141CE">
        <w:rPr>
          <w:rFonts w:ascii="Arial" w:hAnsi="Arial" w:cs="Arial"/>
          <w:b/>
          <w:sz w:val="20"/>
          <w:szCs w:val="20"/>
        </w:rPr>
        <w:t>INFORMACJA DLA WYKONAWCÓW</w:t>
      </w:r>
      <w:r>
        <w:rPr>
          <w:rFonts w:ascii="Arial" w:hAnsi="Arial" w:cs="Arial"/>
          <w:b/>
          <w:sz w:val="20"/>
          <w:szCs w:val="20"/>
        </w:rPr>
        <w:t xml:space="preserve"> </w:t>
      </w:r>
      <w:r w:rsidRPr="00B141CE">
        <w:rPr>
          <w:rFonts w:ascii="Arial" w:hAnsi="Arial" w:cs="Arial"/>
          <w:b/>
          <w:sz w:val="20"/>
          <w:szCs w:val="20"/>
        </w:rPr>
        <w:t>WSPÓLNIE UBIEGAJĄCYCH SIĘ O UDZIELENIE ZAMÓWIENIA</w:t>
      </w:r>
      <w:r w:rsidRPr="00637283">
        <w:rPr>
          <w:rFonts w:ascii="Arial" w:hAnsi="Arial" w:cs="Arial"/>
          <w:b/>
          <w:sz w:val="20"/>
          <w:szCs w:val="20"/>
        </w:rPr>
        <w:t xml:space="preserve"> </w:t>
      </w:r>
      <w:r w:rsidRPr="00637283">
        <w:rPr>
          <w:rFonts w:ascii="Arial" w:hAnsi="Arial" w:cs="Arial"/>
          <w:b/>
          <w:bCs/>
          <w:sz w:val="20"/>
          <w:szCs w:val="20"/>
        </w:rPr>
        <w:t>(SPÓŁKI CYWILNE/ KONSORCJA)</w:t>
      </w:r>
    </w:p>
    <w:p w14:paraId="1B0896DC" w14:textId="77777777" w:rsidR="00CD61D2" w:rsidRDefault="006D777D">
      <w:pPr>
        <w:pStyle w:val="Akapitzlist"/>
        <w:numPr>
          <w:ilvl w:val="0"/>
          <w:numId w:val="35"/>
        </w:numPr>
        <w:spacing w:line="360" w:lineRule="auto"/>
        <w:ind w:left="993"/>
        <w:jc w:val="both"/>
        <w:rPr>
          <w:rFonts w:ascii="Arial" w:hAnsi="Arial" w:cs="Arial"/>
          <w:sz w:val="20"/>
          <w:szCs w:val="20"/>
        </w:rPr>
      </w:pPr>
      <w:r w:rsidRPr="003B557F">
        <w:rPr>
          <w:rFonts w:ascii="Arial" w:hAnsi="Arial" w:cs="Arial"/>
          <w:sz w:val="20"/>
          <w:szCs w:val="20"/>
        </w:rPr>
        <w:t>Wykonawcy mogą wspólnie ubiegać się o udzielenie zamówienia. Wykonawca na platformie e-Zamówienia wypełnia Formularz ofertowy i</w:t>
      </w:r>
      <w:r w:rsidR="003B557F">
        <w:rPr>
          <w:rFonts w:ascii="Arial" w:hAnsi="Arial" w:cs="Arial"/>
          <w:sz w:val="20"/>
          <w:szCs w:val="20"/>
        </w:rPr>
        <w:t xml:space="preserve"> </w:t>
      </w:r>
      <w:r w:rsidR="003B557F" w:rsidRPr="003B557F">
        <w:rPr>
          <w:rFonts w:ascii="Arial" w:hAnsi="Arial" w:cs="Arial"/>
          <w:sz w:val="20"/>
          <w:szCs w:val="20"/>
        </w:rPr>
        <w:t>określa</w:t>
      </w:r>
      <w:r w:rsidRPr="003B557F">
        <w:rPr>
          <w:rFonts w:ascii="Arial" w:hAnsi="Arial" w:cs="Arial"/>
          <w:sz w:val="20"/>
          <w:szCs w:val="20"/>
        </w:rPr>
        <w:t xml:space="preserve"> czy składa ofertę pojedynczo, czy wspólnie z innymi Wykonawcami. Wykonawca zobowiązany jest do zweryfikowania poprawności danych automatycznie pobranych przez system z jego konta i uzupełnienia pozostałych informacji dotyczących Wykonawców.</w:t>
      </w:r>
    </w:p>
    <w:p w14:paraId="06A40FDE" w14:textId="77777777" w:rsidR="00CD61D2" w:rsidRDefault="006D777D">
      <w:pPr>
        <w:pStyle w:val="Akapitzlist"/>
        <w:numPr>
          <w:ilvl w:val="0"/>
          <w:numId w:val="35"/>
        </w:numPr>
        <w:spacing w:line="360" w:lineRule="auto"/>
        <w:ind w:left="993"/>
        <w:jc w:val="both"/>
        <w:rPr>
          <w:rFonts w:ascii="Arial" w:hAnsi="Arial" w:cs="Arial"/>
          <w:sz w:val="20"/>
          <w:szCs w:val="20"/>
        </w:rPr>
      </w:pPr>
      <w:r w:rsidRPr="00CD61D2">
        <w:rPr>
          <w:rFonts w:ascii="Arial" w:hAnsi="Arial" w:cs="Arial"/>
          <w:sz w:val="20"/>
          <w:szCs w:val="20"/>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40941D87" w14:textId="0D78553C" w:rsidR="00CD61D2" w:rsidRDefault="006D777D">
      <w:pPr>
        <w:pStyle w:val="Akapitzlist"/>
        <w:numPr>
          <w:ilvl w:val="0"/>
          <w:numId w:val="35"/>
        </w:numPr>
        <w:spacing w:line="360" w:lineRule="auto"/>
        <w:ind w:left="993"/>
        <w:jc w:val="both"/>
        <w:rPr>
          <w:rFonts w:ascii="Arial" w:hAnsi="Arial" w:cs="Arial"/>
          <w:sz w:val="20"/>
          <w:szCs w:val="20"/>
        </w:rPr>
      </w:pPr>
      <w:r w:rsidRPr="00CD61D2">
        <w:rPr>
          <w:rFonts w:ascii="Arial" w:hAnsi="Arial" w:cs="Arial"/>
          <w:sz w:val="20"/>
          <w:szCs w:val="20"/>
        </w:rPr>
        <w:t>Wykonawc</w:t>
      </w:r>
      <w:r w:rsidR="003B557F" w:rsidRPr="00CD61D2">
        <w:rPr>
          <w:rFonts w:ascii="Arial" w:hAnsi="Arial" w:cs="Arial"/>
          <w:sz w:val="20"/>
          <w:szCs w:val="20"/>
        </w:rPr>
        <w:t>y</w:t>
      </w:r>
      <w:r w:rsidRPr="00CD61D2">
        <w:rPr>
          <w:rFonts w:ascii="Arial" w:hAnsi="Arial" w:cs="Arial"/>
          <w:sz w:val="20"/>
          <w:szCs w:val="20"/>
        </w:rPr>
        <w:t xml:space="preserve"> wspólnie ubiegających się o udzielenie zamówienia, oświadczenia, składa każdy z Wykonawców. Oświadczenia te potwierdzają brak podstaw wykluczenia oraz spełnianie warunków udziału w zakresie, w jakim każdy z Wykonawców wykazuje spełnianie warunków udziału w postępowaniu. </w:t>
      </w:r>
    </w:p>
    <w:p w14:paraId="73445D9E" w14:textId="77777777" w:rsidR="00CD61D2" w:rsidRDefault="006D777D">
      <w:pPr>
        <w:pStyle w:val="Akapitzlist"/>
        <w:numPr>
          <w:ilvl w:val="0"/>
          <w:numId w:val="35"/>
        </w:numPr>
        <w:spacing w:line="360" w:lineRule="auto"/>
        <w:ind w:left="993"/>
        <w:jc w:val="both"/>
        <w:rPr>
          <w:rFonts w:ascii="Arial" w:hAnsi="Arial" w:cs="Arial"/>
          <w:sz w:val="20"/>
          <w:szCs w:val="20"/>
        </w:rPr>
      </w:pPr>
      <w:r w:rsidRPr="00CD61D2">
        <w:rPr>
          <w:rFonts w:ascii="Arial" w:hAnsi="Arial" w:cs="Arial"/>
          <w:sz w:val="20"/>
          <w:szCs w:val="20"/>
        </w:rPr>
        <w:t>Wykonawcy wspólnie ubiegający się o udzielenie zamówienia dołączają do oferty oświadczenie, z którego wynika, które usługi wykonają poszczególni Wykonawcy.</w:t>
      </w:r>
    </w:p>
    <w:p w14:paraId="46A6F100" w14:textId="77777777" w:rsidR="00CD61D2" w:rsidRDefault="006D777D">
      <w:pPr>
        <w:pStyle w:val="Akapitzlist"/>
        <w:numPr>
          <w:ilvl w:val="0"/>
          <w:numId w:val="35"/>
        </w:numPr>
        <w:spacing w:line="360" w:lineRule="auto"/>
        <w:ind w:left="993"/>
        <w:jc w:val="both"/>
        <w:rPr>
          <w:rFonts w:ascii="Arial" w:hAnsi="Arial" w:cs="Arial"/>
          <w:sz w:val="20"/>
          <w:szCs w:val="20"/>
        </w:rPr>
      </w:pPr>
      <w:r w:rsidRPr="00CD61D2">
        <w:rPr>
          <w:rFonts w:ascii="Arial" w:hAnsi="Arial" w:cs="Arial"/>
          <w:sz w:val="20"/>
          <w:szCs w:val="20"/>
        </w:rPr>
        <w:t xml:space="preserve">Oświadczenia i dokumenty potwierdzające brak podstaw do wykluczenia z postępowania składa każdy z Wykonawców wspólnie ubiegających się o zamówienie. </w:t>
      </w:r>
    </w:p>
    <w:p w14:paraId="54A53415" w14:textId="17DAF99E" w:rsidR="006D777D" w:rsidRPr="00CD61D2" w:rsidRDefault="006D777D">
      <w:pPr>
        <w:pStyle w:val="Akapitzlist"/>
        <w:numPr>
          <w:ilvl w:val="0"/>
          <w:numId w:val="35"/>
        </w:numPr>
        <w:spacing w:line="360" w:lineRule="auto"/>
        <w:ind w:left="993"/>
        <w:jc w:val="both"/>
        <w:rPr>
          <w:rFonts w:ascii="Arial" w:hAnsi="Arial" w:cs="Arial"/>
          <w:sz w:val="20"/>
          <w:szCs w:val="20"/>
        </w:rPr>
      </w:pPr>
      <w:r w:rsidRPr="00CD61D2">
        <w:rPr>
          <w:rFonts w:ascii="Arial" w:hAnsi="Arial" w:cs="Arial"/>
          <w:sz w:val="20"/>
          <w:szCs w:val="20"/>
        </w:rPr>
        <w:t>Wykonawcy wspólnie ubiegający się o zamówienie, których oferta zostanie uznana za najkorzystniejszą, przed podpisaniem umowy o realizację zamówienia, zobowiązani są dostarczyć Zamawiającemu umowę regulującą ich współpracę. Wykonawcy wspólnie ubiegający się o udzielenie zamówienia ponoszą solidarną odpowiedzialność za wykonanie umowy.</w:t>
      </w:r>
    </w:p>
    <w:p w14:paraId="60CBE5DD" w14:textId="77777777" w:rsidR="006D777D" w:rsidRPr="00EF3BC6" w:rsidRDefault="006D777D" w:rsidP="006D777D">
      <w:pPr>
        <w:pStyle w:val="Akapitzlist"/>
        <w:spacing w:line="360" w:lineRule="auto"/>
        <w:jc w:val="both"/>
        <w:rPr>
          <w:rFonts w:ascii="Arial" w:hAnsi="Arial" w:cs="Arial"/>
          <w:sz w:val="20"/>
          <w:szCs w:val="20"/>
        </w:rPr>
      </w:pPr>
    </w:p>
    <w:p w14:paraId="342EFA98" w14:textId="6A2377F7" w:rsidR="006D777D" w:rsidRPr="00B73634" w:rsidRDefault="006D777D" w:rsidP="00B73634">
      <w:pPr>
        <w:pStyle w:val="Akapitzlist"/>
        <w:numPr>
          <w:ilvl w:val="0"/>
          <w:numId w:val="1"/>
        </w:numPr>
        <w:spacing w:after="160" w:line="360" w:lineRule="auto"/>
        <w:jc w:val="both"/>
        <w:rPr>
          <w:rFonts w:ascii="Arial" w:hAnsi="Arial" w:cs="Arial"/>
          <w:b/>
          <w:sz w:val="20"/>
          <w:szCs w:val="20"/>
        </w:rPr>
      </w:pPr>
      <w:r w:rsidRPr="00823B46">
        <w:rPr>
          <w:rFonts w:ascii="Arial" w:hAnsi="Arial" w:cs="Arial"/>
          <w:b/>
          <w:sz w:val="20"/>
          <w:szCs w:val="20"/>
        </w:rPr>
        <w:t>INFORMACJE O ŚRODKACH KOMUNIKACJI ELEKTRONICZNEJ, PRZY UŻYCIU KTÓRYCH ZAMAWIAJĄCY BĘDZIE KOMUNIKOWAŁ SIĘ Z WYKONAWCAMI ORAZ INFORMACJE O WYMAGANIACH TECHNICZNYCH I ORGANIZACYJNYCH SPORZĄDZANIA, WYSYŁANIA I ODBIERANIA KORESPONDENCJI ELEKTRONICZNEJ,</w:t>
      </w:r>
      <w:r>
        <w:rPr>
          <w:rFonts w:ascii="Arial" w:hAnsi="Arial" w:cs="Arial"/>
          <w:b/>
          <w:sz w:val="20"/>
          <w:szCs w:val="20"/>
        </w:rPr>
        <w:t xml:space="preserve"> </w:t>
      </w:r>
      <w:r w:rsidRPr="00823B46">
        <w:rPr>
          <w:rFonts w:ascii="Arial" w:hAnsi="Arial" w:cs="Arial"/>
          <w:b/>
          <w:sz w:val="20"/>
          <w:szCs w:val="20"/>
        </w:rPr>
        <w:t>A TAKŻE WSKAZANIE OSÓB UPRAWNIONYCH DO KOMUNIKOWANIA SIĘ Z</w:t>
      </w:r>
      <w:r>
        <w:rPr>
          <w:rFonts w:ascii="Arial" w:hAnsi="Arial" w:cs="Arial"/>
          <w:b/>
          <w:sz w:val="20"/>
          <w:szCs w:val="20"/>
        </w:rPr>
        <w:t> </w:t>
      </w:r>
      <w:r w:rsidRPr="00823B46">
        <w:rPr>
          <w:rFonts w:ascii="Arial" w:hAnsi="Arial" w:cs="Arial"/>
          <w:b/>
          <w:sz w:val="20"/>
          <w:szCs w:val="20"/>
        </w:rPr>
        <w:t xml:space="preserve">WYKONAWCAMI </w:t>
      </w:r>
    </w:p>
    <w:p w14:paraId="0E5C787F" w14:textId="519A6BD2" w:rsidR="003511C8" w:rsidRPr="003511C8" w:rsidRDefault="003511C8">
      <w:pPr>
        <w:pStyle w:val="Akapitzlist"/>
        <w:numPr>
          <w:ilvl w:val="0"/>
          <w:numId w:val="22"/>
        </w:numPr>
        <w:spacing w:before="240" w:line="360" w:lineRule="auto"/>
        <w:ind w:left="993" w:right="91"/>
        <w:jc w:val="both"/>
        <w:rPr>
          <w:rFonts w:ascii="Arial" w:hAnsi="Arial" w:cs="Arial"/>
          <w:bCs/>
          <w:iCs/>
          <w:sz w:val="20"/>
          <w:szCs w:val="20"/>
        </w:rPr>
      </w:pPr>
      <w:r w:rsidRPr="003511C8">
        <w:rPr>
          <w:rFonts w:ascii="Arial" w:hAnsi="Arial" w:cs="Arial"/>
          <w:bCs/>
          <w:iCs/>
          <w:sz w:val="20"/>
          <w:szCs w:val="20"/>
        </w:rPr>
        <w:t>W postępowaniu o udzielenie zamówienia publicznego komunikacja między Zamawiającym a</w:t>
      </w:r>
      <w:r>
        <w:rPr>
          <w:rFonts w:ascii="Arial" w:hAnsi="Arial" w:cs="Arial"/>
          <w:bCs/>
          <w:iCs/>
          <w:sz w:val="20"/>
          <w:szCs w:val="20"/>
        </w:rPr>
        <w:t xml:space="preserve"> </w:t>
      </w:r>
      <w:r w:rsidRPr="003511C8">
        <w:rPr>
          <w:rFonts w:ascii="Arial" w:hAnsi="Arial" w:cs="Arial"/>
          <w:bCs/>
          <w:iCs/>
          <w:sz w:val="20"/>
          <w:szCs w:val="20"/>
        </w:rPr>
        <w:t>wykonawcami odbywa się przy użyciu Platformy e-Zamówienia, która jest dostępna pod adresem</w:t>
      </w:r>
      <w:r>
        <w:rPr>
          <w:rFonts w:ascii="Arial" w:hAnsi="Arial" w:cs="Arial"/>
          <w:bCs/>
          <w:iCs/>
          <w:sz w:val="20"/>
          <w:szCs w:val="20"/>
        </w:rPr>
        <w:t xml:space="preserve"> </w:t>
      </w:r>
      <w:r w:rsidRPr="003511C8">
        <w:rPr>
          <w:rFonts w:ascii="Arial" w:hAnsi="Arial" w:cs="Arial"/>
          <w:bCs/>
          <w:iCs/>
          <w:sz w:val="20"/>
          <w:szCs w:val="20"/>
        </w:rPr>
        <w:t xml:space="preserve">https://ezamowienia.gov.pl </w:t>
      </w:r>
    </w:p>
    <w:p w14:paraId="0C87514B" w14:textId="59A16B46" w:rsidR="003511C8" w:rsidRPr="003511C8" w:rsidRDefault="003511C8">
      <w:pPr>
        <w:pStyle w:val="Akapitzlist"/>
        <w:numPr>
          <w:ilvl w:val="0"/>
          <w:numId w:val="22"/>
        </w:numPr>
        <w:spacing w:before="240" w:line="360" w:lineRule="auto"/>
        <w:ind w:left="993" w:right="91"/>
        <w:jc w:val="both"/>
        <w:rPr>
          <w:rFonts w:ascii="Arial" w:hAnsi="Arial" w:cs="Arial"/>
          <w:bCs/>
          <w:iCs/>
          <w:sz w:val="20"/>
          <w:szCs w:val="20"/>
        </w:rPr>
      </w:pPr>
      <w:r w:rsidRPr="003511C8">
        <w:rPr>
          <w:rFonts w:ascii="Arial" w:hAnsi="Arial" w:cs="Arial"/>
          <w:bCs/>
          <w:iCs/>
          <w:sz w:val="20"/>
          <w:szCs w:val="20"/>
        </w:rPr>
        <w:t>Korzystanie z Platformy e-Zamówienia jest bezpłatne.</w:t>
      </w:r>
    </w:p>
    <w:p w14:paraId="455F8F41" w14:textId="14A2DD09" w:rsidR="003511C8" w:rsidRPr="003511C8" w:rsidRDefault="003511C8">
      <w:pPr>
        <w:pStyle w:val="Akapitzlist"/>
        <w:numPr>
          <w:ilvl w:val="0"/>
          <w:numId w:val="22"/>
        </w:numPr>
        <w:spacing w:before="240" w:line="360" w:lineRule="auto"/>
        <w:ind w:left="993" w:right="91"/>
        <w:jc w:val="both"/>
        <w:rPr>
          <w:rFonts w:ascii="Arial" w:hAnsi="Arial" w:cs="Arial"/>
          <w:bCs/>
          <w:iCs/>
          <w:sz w:val="20"/>
          <w:szCs w:val="20"/>
        </w:rPr>
      </w:pPr>
      <w:r w:rsidRPr="003511C8">
        <w:rPr>
          <w:rFonts w:ascii="Arial" w:hAnsi="Arial" w:cs="Arial"/>
          <w:bCs/>
          <w:iCs/>
          <w:sz w:val="20"/>
          <w:szCs w:val="20"/>
        </w:rPr>
        <w:t>Wykonawca zamierzający wziąć udział w postępowaniu o udzielenie zamówienia publicznego musi</w:t>
      </w:r>
      <w:r>
        <w:rPr>
          <w:rFonts w:ascii="Arial" w:hAnsi="Arial" w:cs="Arial"/>
          <w:bCs/>
          <w:iCs/>
          <w:sz w:val="20"/>
          <w:szCs w:val="20"/>
        </w:rPr>
        <w:t xml:space="preserve"> </w:t>
      </w:r>
      <w:r w:rsidRPr="003511C8">
        <w:rPr>
          <w:rFonts w:ascii="Arial" w:hAnsi="Arial" w:cs="Arial"/>
          <w:bCs/>
          <w:iCs/>
          <w:sz w:val="20"/>
          <w:szCs w:val="20"/>
        </w:rPr>
        <w:t>posiadać konto podmiotu „Wykonawca” na Platformie e-Zamówienia. Szczegółowe informacje na temat</w:t>
      </w:r>
      <w:r>
        <w:rPr>
          <w:rFonts w:ascii="Arial" w:hAnsi="Arial" w:cs="Arial"/>
          <w:bCs/>
          <w:iCs/>
          <w:sz w:val="20"/>
          <w:szCs w:val="20"/>
        </w:rPr>
        <w:t xml:space="preserve"> </w:t>
      </w:r>
      <w:r w:rsidRPr="003511C8">
        <w:rPr>
          <w:rFonts w:ascii="Arial" w:hAnsi="Arial" w:cs="Arial"/>
          <w:bCs/>
          <w:iCs/>
          <w:sz w:val="20"/>
          <w:szCs w:val="20"/>
        </w:rPr>
        <w:t>zakładania kont podmiotów oraz zasady i warunki korzystania z Platformy e-Zamówienia określa</w:t>
      </w:r>
      <w:r>
        <w:rPr>
          <w:rFonts w:ascii="Arial" w:hAnsi="Arial" w:cs="Arial"/>
          <w:bCs/>
          <w:iCs/>
          <w:sz w:val="20"/>
          <w:szCs w:val="20"/>
        </w:rPr>
        <w:t xml:space="preserve"> </w:t>
      </w:r>
      <w:r w:rsidRPr="003511C8">
        <w:rPr>
          <w:rFonts w:ascii="Arial" w:hAnsi="Arial" w:cs="Arial"/>
          <w:bCs/>
          <w:iCs/>
          <w:sz w:val="20"/>
          <w:szCs w:val="20"/>
        </w:rPr>
        <w:t>Regulamin Platformy e-Zamówienia, dostępny na stronie internetowej https://ezamowienia.gov.pl oraz</w:t>
      </w:r>
      <w:r>
        <w:rPr>
          <w:rFonts w:ascii="Arial" w:hAnsi="Arial" w:cs="Arial"/>
          <w:bCs/>
          <w:iCs/>
          <w:sz w:val="20"/>
          <w:szCs w:val="20"/>
        </w:rPr>
        <w:t xml:space="preserve"> </w:t>
      </w:r>
      <w:r w:rsidRPr="003511C8">
        <w:rPr>
          <w:rFonts w:ascii="Arial" w:hAnsi="Arial" w:cs="Arial"/>
          <w:bCs/>
          <w:iCs/>
          <w:sz w:val="20"/>
          <w:szCs w:val="20"/>
        </w:rPr>
        <w:t>informacje zamieszczone w zakładce „Centrum Pomocy”.</w:t>
      </w:r>
    </w:p>
    <w:p w14:paraId="00746B8B" w14:textId="213DB990" w:rsidR="003511C8" w:rsidRPr="003511C8" w:rsidRDefault="003511C8">
      <w:pPr>
        <w:pStyle w:val="Akapitzlist"/>
        <w:numPr>
          <w:ilvl w:val="0"/>
          <w:numId w:val="22"/>
        </w:numPr>
        <w:spacing w:before="240" w:line="360" w:lineRule="auto"/>
        <w:ind w:left="993" w:right="91"/>
        <w:jc w:val="both"/>
        <w:rPr>
          <w:rFonts w:ascii="Arial" w:hAnsi="Arial" w:cs="Arial"/>
          <w:bCs/>
          <w:iCs/>
          <w:sz w:val="20"/>
          <w:szCs w:val="20"/>
        </w:rPr>
      </w:pPr>
      <w:r w:rsidRPr="003511C8">
        <w:rPr>
          <w:rFonts w:ascii="Arial" w:hAnsi="Arial" w:cs="Arial"/>
          <w:bCs/>
          <w:iCs/>
          <w:sz w:val="20"/>
          <w:szCs w:val="20"/>
        </w:rPr>
        <w:t>Przeglądanie i pobieranie publicznej treści dokumentacji postępowania nie wymaga posiadania konta na</w:t>
      </w:r>
      <w:r>
        <w:rPr>
          <w:rFonts w:ascii="Arial" w:hAnsi="Arial" w:cs="Arial"/>
          <w:bCs/>
          <w:iCs/>
          <w:sz w:val="20"/>
          <w:szCs w:val="20"/>
        </w:rPr>
        <w:t xml:space="preserve"> </w:t>
      </w:r>
      <w:r w:rsidRPr="003511C8">
        <w:rPr>
          <w:rFonts w:ascii="Arial" w:hAnsi="Arial" w:cs="Arial"/>
          <w:bCs/>
          <w:iCs/>
          <w:sz w:val="20"/>
          <w:szCs w:val="20"/>
        </w:rPr>
        <w:t>Platformie e-Zamówienia ani logowania.</w:t>
      </w:r>
    </w:p>
    <w:p w14:paraId="0642BEEB" w14:textId="0157BCAC" w:rsidR="003511C8" w:rsidRPr="009C3543" w:rsidRDefault="003511C8">
      <w:pPr>
        <w:pStyle w:val="Akapitzlist"/>
        <w:numPr>
          <w:ilvl w:val="0"/>
          <w:numId w:val="22"/>
        </w:numPr>
        <w:spacing w:before="240" w:line="360" w:lineRule="auto"/>
        <w:ind w:left="993" w:right="91"/>
        <w:jc w:val="both"/>
        <w:rPr>
          <w:rFonts w:ascii="Arial" w:hAnsi="Arial" w:cs="Arial"/>
          <w:bCs/>
          <w:iCs/>
          <w:sz w:val="20"/>
          <w:szCs w:val="20"/>
        </w:rPr>
      </w:pPr>
      <w:r w:rsidRPr="003511C8">
        <w:rPr>
          <w:rFonts w:ascii="Arial" w:hAnsi="Arial" w:cs="Arial"/>
          <w:bCs/>
          <w:iCs/>
          <w:sz w:val="20"/>
          <w:szCs w:val="20"/>
        </w:rPr>
        <w:t>Sposób sporządzenia dokumentów elektronicznych lub dokumentów elektronicznych będących kopią</w:t>
      </w:r>
      <w:r w:rsidR="009C3543">
        <w:rPr>
          <w:rFonts w:ascii="Arial" w:hAnsi="Arial" w:cs="Arial"/>
          <w:bCs/>
          <w:iCs/>
          <w:sz w:val="20"/>
          <w:szCs w:val="20"/>
        </w:rPr>
        <w:t xml:space="preserve"> </w:t>
      </w:r>
      <w:r w:rsidRPr="009C3543">
        <w:rPr>
          <w:rFonts w:ascii="Arial" w:hAnsi="Arial" w:cs="Arial"/>
          <w:bCs/>
          <w:iCs/>
          <w:sz w:val="20"/>
          <w:szCs w:val="20"/>
        </w:rPr>
        <w:t xml:space="preserve">elektroniczną treści zapisanej w postaci papierowej (cyfrowe odwzorowania) musi być zgodny </w:t>
      </w:r>
      <w:r w:rsidR="009C3543">
        <w:rPr>
          <w:rFonts w:ascii="Arial" w:hAnsi="Arial" w:cs="Arial"/>
          <w:bCs/>
          <w:iCs/>
          <w:sz w:val="20"/>
          <w:szCs w:val="20"/>
        </w:rPr>
        <w:t xml:space="preserve">z </w:t>
      </w:r>
      <w:r w:rsidRPr="009C3543">
        <w:rPr>
          <w:rFonts w:ascii="Arial" w:hAnsi="Arial" w:cs="Arial"/>
          <w:bCs/>
          <w:iCs/>
          <w:sz w:val="20"/>
          <w:szCs w:val="20"/>
        </w:rPr>
        <w:t>wymaganiami określonymi w rozporządzeniu Prezesa Rady Ministrów z dnia 30 grudnia 2020 r. w sprawie</w:t>
      </w:r>
      <w:r w:rsidR="009C3543">
        <w:rPr>
          <w:rFonts w:ascii="Arial" w:hAnsi="Arial" w:cs="Arial"/>
          <w:bCs/>
          <w:iCs/>
          <w:sz w:val="20"/>
          <w:szCs w:val="20"/>
        </w:rPr>
        <w:t xml:space="preserve"> </w:t>
      </w:r>
      <w:r w:rsidRPr="009C3543">
        <w:rPr>
          <w:rFonts w:ascii="Arial" w:hAnsi="Arial" w:cs="Arial"/>
          <w:bCs/>
          <w:iCs/>
          <w:sz w:val="20"/>
          <w:szCs w:val="20"/>
        </w:rPr>
        <w:t>sposobu sporządzania i przekazywania informacji oraz wymagań technicznych dla dokumentów</w:t>
      </w:r>
      <w:r w:rsidR="009C3543">
        <w:rPr>
          <w:rFonts w:ascii="Arial" w:hAnsi="Arial" w:cs="Arial"/>
          <w:bCs/>
          <w:iCs/>
          <w:sz w:val="20"/>
          <w:szCs w:val="20"/>
        </w:rPr>
        <w:t xml:space="preserve"> </w:t>
      </w:r>
      <w:r w:rsidRPr="009C3543">
        <w:rPr>
          <w:rFonts w:ascii="Arial" w:hAnsi="Arial" w:cs="Arial"/>
          <w:bCs/>
          <w:iCs/>
          <w:sz w:val="20"/>
          <w:szCs w:val="20"/>
        </w:rPr>
        <w:t>elektronicznych oraz środków komunikacji elektronicznej w postępowaniu o udzielenie zamówienia</w:t>
      </w:r>
      <w:r w:rsidR="009C3543">
        <w:rPr>
          <w:rFonts w:ascii="Arial" w:hAnsi="Arial" w:cs="Arial"/>
          <w:bCs/>
          <w:iCs/>
          <w:sz w:val="20"/>
          <w:szCs w:val="20"/>
        </w:rPr>
        <w:t xml:space="preserve"> </w:t>
      </w:r>
      <w:r w:rsidRPr="009C3543">
        <w:rPr>
          <w:rFonts w:ascii="Arial" w:hAnsi="Arial" w:cs="Arial"/>
          <w:bCs/>
          <w:iCs/>
          <w:sz w:val="20"/>
          <w:szCs w:val="20"/>
        </w:rPr>
        <w:t>publicznego lub w konkursie (Dz. U. z 2020 r. poz. 2452) zwanym dalej „rozporządzeniem Prezesa Rady</w:t>
      </w:r>
      <w:r w:rsidR="009C3543">
        <w:rPr>
          <w:rFonts w:ascii="Arial" w:hAnsi="Arial" w:cs="Arial"/>
          <w:bCs/>
          <w:iCs/>
          <w:sz w:val="20"/>
          <w:szCs w:val="20"/>
        </w:rPr>
        <w:t xml:space="preserve"> </w:t>
      </w:r>
      <w:r w:rsidRPr="009C3543">
        <w:rPr>
          <w:rFonts w:ascii="Arial" w:hAnsi="Arial" w:cs="Arial"/>
          <w:bCs/>
          <w:iCs/>
          <w:sz w:val="20"/>
          <w:szCs w:val="20"/>
        </w:rPr>
        <w:t>Ministrów w sprawie wymagań dla dokumentów elektronicznych”.</w:t>
      </w:r>
    </w:p>
    <w:p w14:paraId="61B2FD18" w14:textId="29401EC8" w:rsidR="003511C8" w:rsidRPr="009C3543" w:rsidRDefault="003511C8">
      <w:pPr>
        <w:pStyle w:val="Akapitzlist"/>
        <w:numPr>
          <w:ilvl w:val="0"/>
          <w:numId w:val="22"/>
        </w:numPr>
        <w:spacing w:before="240" w:line="360" w:lineRule="auto"/>
        <w:ind w:left="993" w:right="91"/>
        <w:jc w:val="both"/>
        <w:rPr>
          <w:rFonts w:ascii="Arial" w:hAnsi="Arial" w:cs="Arial"/>
          <w:bCs/>
          <w:iCs/>
          <w:sz w:val="20"/>
          <w:szCs w:val="20"/>
        </w:rPr>
      </w:pPr>
      <w:r w:rsidRPr="003511C8">
        <w:rPr>
          <w:rFonts w:ascii="Arial" w:hAnsi="Arial" w:cs="Arial"/>
          <w:bCs/>
          <w:iCs/>
          <w:sz w:val="20"/>
          <w:szCs w:val="20"/>
        </w:rPr>
        <w:t>Dokumenty elektroniczne, o których mowa w § 2 ust. 1 rozporządzenia Prezesa Rady Ministrów w sprawie</w:t>
      </w:r>
      <w:r w:rsidR="009C3543">
        <w:rPr>
          <w:rFonts w:ascii="Arial" w:hAnsi="Arial" w:cs="Arial"/>
          <w:bCs/>
          <w:iCs/>
          <w:sz w:val="20"/>
          <w:szCs w:val="20"/>
        </w:rPr>
        <w:t xml:space="preserve"> </w:t>
      </w:r>
      <w:r w:rsidRPr="009C3543">
        <w:rPr>
          <w:rFonts w:ascii="Arial" w:hAnsi="Arial" w:cs="Arial"/>
          <w:bCs/>
          <w:iCs/>
          <w:sz w:val="20"/>
          <w:szCs w:val="20"/>
        </w:rPr>
        <w:t>wymagań dla dokumentów elektronicznych, a wymagane zapisami SWZ, sporządza się w postaci</w:t>
      </w:r>
      <w:r w:rsidR="009C3543">
        <w:rPr>
          <w:rFonts w:ascii="Arial" w:hAnsi="Arial" w:cs="Arial"/>
          <w:bCs/>
          <w:iCs/>
          <w:sz w:val="20"/>
          <w:szCs w:val="20"/>
        </w:rPr>
        <w:t xml:space="preserve"> </w:t>
      </w:r>
      <w:r w:rsidRPr="009C3543">
        <w:rPr>
          <w:rFonts w:ascii="Arial" w:hAnsi="Arial" w:cs="Arial"/>
          <w:bCs/>
          <w:iCs/>
          <w:sz w:val="20"/>
          <w:szCs w:val="20"/>
        </w:rPr>
        <w:t>elektronicznej, w formatach danych określonych w</w:t>
      </w:r>
      <w:r w:rsidR="00B73634">
        <w:rPr>
          <w:rFonts w:ascii="Arial" w:hAnsi="Arial" w:cs="Arial"/>
          <w:bCs/>
          <w:iCs/>
          <w:sz w:val="20"/>
          <w:szCs w:val="20"/>
        </w:rPr>
        <w:t> </w:t>
      </w:r>
      <w:r w:rsidRPr="009C3543">
        <w:rPr>
          <w:rFonts w:ascii="Arial" w:hAnsi="Arial" w:cs="Arial"/>
          <w:bCs/>
          <w:iCs/>
          <w:sz w:val="20"/>
          <w:szCs w:val="20"/>
        </w:rPr>
        <w:t>przepisach rozporządzenia Rady Ministrów w sprawie</w:t>
      </w:r>
      <w:r w:rsidR="009C3543">
        <w:rPr>
          <w:rFonts w:ascii="Arial" w:hAnsi="Arial" w:cs="Arial"/>
          <w:bCs/>
          <w:iCs/>
          <w:sz w:val="20"/>
          <w:szCs w:val="20"/>
        </w:rPr>
        <w:t xml:space="preserve"> </w:t>
      </w:r>
      <w:r w:rsidRPr="009C3543">
        <w:rPr>
          <w:rFonts w:ascii="Arial" w:hAnsi="Arial" w:cs="Arial"/>
          <w:bCs/>
          <w:iCs/>
          <w:sz w:val="20"/>
          <w:szCs w:val="20"/>
        </w:rPr>
        <w:t>Krajowych Ram Interoperacyjności, minimalnych wymagań dla rejestrów publicznych i wymiany</w:t>
      </w:r>
      <w:r w:rsidR="009C3543">
        <w:rPr>
          <w:rFonts w:ascii="Arial" w:hAnsi="Arial" w:cs="Arial"/>
          <w:bCs/>
          <w:iCs/>
          <w:sz w:val="20"/>
          <w:szCs w:val="20"/>
        </w:rPr>
        <w:t xml:space="preserve"> </w:t>
      </w:r>
      <w:r w:rsidRPr="009C3543">
        <w:rPr>
          <w:rFonts w:ascii="Arial" w:hAnsi="Arial" w:cs="Arial"/>
          <w:bCs/>
          <w:iCs/>
          <w:sz w:val="20"/>
          <w:szCs w:val="20"/>
        </w:rPr>
        <w:t>informacji w postaci elektronicznej oraz minimalnych wymagań dla systemów teleinformatycznych (Dz.U. z 2017 r. poz. 2247) zwanym dalej „rozporządzeniem Rady Ministrów w sprawie Krajowych Ram</w:t>
      </w:r>
      <w:r w:rsidR="009C3543">
        <w:rPr>
          <w:rFonts w:ascii="Arial" w:hAnsi="Arial" w:cs="Arial"/>
          <w:bCs/>
          <w:iCs/>
          <w:sz w:val="20"/>
          <w:szCs w:val="20"/>
        </w:rPr>
        <w:t xml:space="preserve"> </w:t>
      </w:r>
      <w:r w:rsidRPr="009C3543">
        <w:rPr>
          <w:rFonts w:ascii="Arial" w:hAnsi="Arial" w:cs="Arial"/>
          <w:bCs/>
          <w:iCs/>
          <w:sz w:val="20"/>
          <w:szCs w:val="20"/>
        </w:rPr>
        <w:t>Interoperacyjności”, z uwzględnieniem rodzaju przekazywanych danych i</w:t>
      </w:r>
      <w:r w:rsidR="00B73634">
        <w:rPr>
          <w:rFonts w:ascii="Arial" w:hAnsi="Arial" w:cs="Arial"/>
          <w:bCs/>
          <w:iCs/>
          <w:sz w:val="20"/>
          <w:szCs w:val="20"/>
        </w:rPr>
        <w:t> </w:t>
      </w:r>
      <w:r w:rsidRPr="009C3543">
        <w:rPr>
          <w:rFonts w:ascii="Arial" w:hAnsi="Arial" w:cs="Arial"/>
          <w:bCs/>
          <w:iCs/>
          <w:sz w:val="20"/>
          <w:szCs w:val="20"/>
        </w:rPr>
        <w:t>przekazuje się jako załączniki.</w:t>
      </w:r>
    </w:p>
    <w:p w14:paraId="48815806" w14:textId="35B3E0AE" w:rsidR="003511C8" w:rsidRPr="009C3543" w:rsidRDefault="003511C8">
      <w:pPr>
        <w:pStyle w:val="Akapitzlist"/>
        <w:numPr>
          <w:ilvl w:val="0"/>
          <w:numId w:val="22"/>
        </w:numPr>
        <w:spacing w:before="240" w:line="360" w:lineRule="auto"/>
        <w:ind w:left="993" w:right="91"/>
        <w:jc w:val="both"/>
        <w:rPr>
          <w:rFonts w:ascii="Arial" w:hAnsi="Arial" w:cs="Arial"/>
          <w:bCs/>
          <w:iCs/>
          <w:sz w:val="20"/>
          <w:szCs w:val="20"/>
        </w:rPr>
      </w:pPr>
      <w:r w:rsidRPr="003511C8">
        <w:rPr>
          <w:rFonts w:ascii="Arial" w:hAnsi="Arial" w:cs="Arial"/>
          <w:bCs/>
          <w:iCs/>
          <w:sz w:val="20"/>
          <w:szCs w:val="20"/>
        </w:rPr>
        <w:t>Informacje, oświadczenia lub dokumenty, inne niż wymienione w § 2 ust. 1 rozporządzenia Prezesa Rady</w:t>
      </w:r>
      <w:r w:rsidR="009C3543">
        <w:rPr>
          <w:rFonts w:ascii="Arial" w:hAnsi="Arial" w:cs="Arial"/>
          <w:bCs/>
          <w:iCs/>
          <w:sz w:val="20"/>
          <w:szCs w:val="20"/>
        </w:rPr>
        <w:t xml:space="preserve"> </w:t>
      </w:r>
      <w:r w:rsidRPr="009C3543">
        <w:rPr>
          <w:rFonts w:ascii="Arial" w:hAnsi="Arial" w:cs="Arial"/>
          <w:bCs/>
          <w:iCs/>
          <w:sz w:val="20"/>
          <w:szCs w:val="20"/>
        </w:rPr>
        <w:t>Ministrów w sprawie wymagań dla dokumentów elektronicznych, przekazywane w postępowaniu</w:t>
      </w:r>
      <w:r w:rsidR="009C3543">
        <w:rPr>
          <w:rFonts w:ascii="Arial" w:hAnsi="Arial" w:cs="Arial"/>
          <w:bCs/>
          <w:iCs/>
          <w:sz w:val="20"/>
          <w:szCs w:val="20"/>
        </w:rPr>
        <w:t xml:space="preserve"> </w:t>
      </w:r>
      <w:r w:rsidRPr="009C3543">
        <w:rPr>
          <w:rFonts w:ascii="Arial" w:hAnsi="Arial" w:cs="Arial"/>
          <w:bCs/>
          <w:iCs/>
          <w:sz w:val="20"/>
          <w:szCs w:val="20"/>
        </w:rPr>
        <w:t>sporządza się w postaci elektronicznej:</w:t>
      </w:r>
    </w:p>
    <w:p w14:paraId="762DF226" w14:textId="77777777" w:rsidR="00B73634" w:rsidRDefault="003511C8">
      <w:pPr>
        <w:pStyle w:val="Akapitzlist"/>
        <w:numPr>
          <w:ilvl w:val="1"/>
          <w:numId w:val="42"/>
        </w:numPr>
        <w:spacing w:before="240" w:line="360" w:lineRule="auto"/>
        <w:ind w:left="1418" w:right="91"/>
        <w:jc w:val="both"/>
        <w:rPr>
          <w:rFonts w:ascii="Arial" w:hAnsi="Arial" w:cs="Arial"/>
          <w:bCs/>
          <w:iCs/>
          <w:sz w:val="20"/>
          <w:szCs w:val="20"/>
        </w:rPr>
      </w:pPr>
      <w:r w:rsidRPr="003511C8">
        <w:rPr>
          <w:rFonts w:ascii="Arial" w:hAnsi="Arial" w:cs="Arial"/>
          <w:bCs/>
          <w:iCs/>
          <w:sz w:val="20"/>
          <w:szCs w:val="20"/>
        </w:rPr>
        <w:t>w formatach danych określonych w przepisach rozporządzenia Rady Ministrów w</w:t>
      </w:r>
      <w:r w:rsidR="00B73634">
        <w:rPr>
          <w:rFonts w:ascii="Arial" w:hAnsi="Arial" w:cs="Arial"/>
          <w:bCs/>
          <w:iCs/>
          <w:sz w:val="20"/>
          <w:szCs w:val="20"/>
        </w:rPr>
        <w:t> </w:t>
      </w:r>
      <w:r w:rsidRPr="003511C8">
        <w:rPr>
          <w:rFonts w:ascii="Arial" w:hAnsi="Arial" w:cs="Arial"/>
          <w:bCs/>
          <w:iCs/>
          <w:sz w:val="20"/>
          <w:szCs w:val="20"/>
        </w:rPr>
        <w:t>sprawie Krajowych Ram</w:t>
      </w:r>
      <w:r w:rsidR="009C3543">
        <w:rPr>
          <w:rFonts w:ascii="Arial" w:hAnsi="Arial" w:cs="Arial"/>
          <w:bCs/>
          <w:iCs/>
          <w:sz w:val="20"/>
          <w:szCs w:val="20"/>
        </w:rPr>
        <w:t xml:space="preserve"> </w:t>
      </w:r>
      <w:r w:rsidRPr="009C3543">
        <w:rPr>
          <w:rFonts w:ascii="Arial" w:hAnsi="Arial" w:cs="Arial"/>
          <w:bCs/>
          <w:iCs/>
          <w:sz w:val="20"/>
          <w:szCs w:val="20"/>
        </w:rPr>
        <w:t>Interoperacyjności (i przekazuje się jako załącznik), lub</w:t>
      </w:r>
    </w:p>
    <w:p w14:paraId="518F9472" w14:textId="00487144" w:rsidR="003511C8" w:rsidRPr="00B73634" w:rsidRDefault="003511C8">
      <w:pPr>
        <w:pStyle w:val="Akapitzlist"/>
        <w:numPr>
          <w:ilvl w:val="1"/>
          <w:numId w:val="42"/>
        </w:numPr>
        <w:spacing w:before="240" w:line="360" w:lineRule="auto"/>
        <w:ind w:left="1418" w:right="91"/>
        <w:jc w:val="both"/>
        <w:rPr>
          <w:rFonts w:ascii="Arial" w:hAnsi="Arial" w:cs="Arial"/>
          <w:bCs/>
          <w:iCs/>
          <w:sz w:val="20"/>
          <w:szCs w:val="20"/>
        </w:rPr>
      </w:pPr>
      <w:r w:rsidRPr="00B73634">
        <w:rPr>
          <w:rFonts w:ascii="Arial" w:hAnsi="Arial" w:cs="Arial"/>
          <w:bCs/>
          <w:iCs/>
          <w:sz w:val="20"/>
          <w:szCs w:val="20"/>
        </w:rPr>
        <w:t>jako tekst wpisany bezpośrednio do wiadomości przekazywanej przy użyciu środków komunikacji</w:t>
      </w:r>
      <w:r w:rsidR="009C3543" w:rsidRPr="00B73634">
        <w:rPr>
          <w:rFonts w:ascii="Arial" w:hAnsi="Arial" w:cs="Arial"/>
          <w:bCs/>
          <w:iCs/>
          <w:sz w:val="20"/>
          <w:szCs w:val="20"/>
        </w:rPr>
        <w:t xml:space="preserve"> </w:t>
      </w:r>
      <w:r w:rsidRPr="00B73634">
        <w:rPr>
          <w:rFonts w:ascii="Arial" w:hAnsi="Arial" w:cs="Arial"/>
          <w:bCs/>
          <w:iCs/>
          <w:sz w:val="20"/>
          <w:szCs w:val="20"/>
        </w:rPr>
        <w:t>elektronicznej (np. w treści wiadomości e-mail lub w treści „Formularza do komunikacji”).</w:t>
      </w:r>
    </w:p>
    <w:p w14:paraId="27C81A8C" w14:textId="5424D0CF" w:rsidR="003511C8" w:rsidRPr="009C3543" w:rsidRDefault="003511C8">
      <w:pPr>
        <w:pStyle w:val="Akapitzlist"/>
        <w:numPr>
          <w:ilvl w:val="0"/>
          <w:numId w:val="22"/>
        </w:numPr>
        <w:spacing w:before="240" w:line="360" w:lineRule="auto"/>
        <w:ind w:left="993" w:right="91"/>
        <w:jc w:val="both"/>
        <w:rPr>
          <w:rFonts w:ascii="Arial" w:hAnsi="Arial" w:cs="Arial"/>
          <w:bCs/>
          <w:iCs/>
          <w:sz w:val="20"/>
          <w:szCs w:val="20"/>
        </w:rPr>
      </w:pPr>
      <w:r w:rsidRPr="003511C8">
        <w:rPr>
          <w:rFonts w:ascii="Arial" w:hAnsi="Arial" w:cs="Arial"/>
          <w:bCs/>
          <w:iCs/>
          <w:sz w:val="20"/>
          <w:szCs w:val="20"/>
        </w:rPr>
        <w:t>Jeżeli dokumenty elektroniczne, przekazywane przy użyciu środków komunikacji elektronicznej, zawierają</w:t>
      </w:r>
      <w:r w:rsidR="009C3543">
        <w:rPr>
          <w:rFonts w:ascii="Arial" w:hAnsi="Arial" w:cs="Arial"/>
          <w:bCs/>
          <w:iCs/>
          <w:sz w:val="20"/>
          <w:szCs w:val="20"/>
        </w:rPr>
        <w:t xml:space="preserve"> </w:t>
      </w:r>
      <w:r w:rsidRPr="009C3543">
        <w:rPr>
          <w:rFonts w:ascii="Arial" w:hAnsi="Arial" w:cs="Arial"/>
          <w:bCs/>
          <w:iCs/>
          <w:sz w:val="20"/>
          <w:szCs w:val="20"/>
        </w:rPr>
        <w:t>informacje stanowiące tajemnicę przedsiębiorstwa w rozumieniu przepisów ustawy z dnia 16 kwietnia</w:t>
      </w:r>
      <w:r w:rsidR="009C3543">
        <w:rPr>
          <w:rFonts w:ascii="Arial" w:hAnsi="Arial" w:cs="Arial"/>
          <w:bCs/>
          <w:iCs/>
          <w:sz w:val="20"/>
          <w:szCs w:val="20"/>
        </w:rPr>
        <w:t xml:space="preserve"> </w:t>
      </w:r>
      <w:r w:rsidRPr="009C3543">
        <w:rPr>
          <w:rFonts w:ascii="Arial" w:hAnsi="Arial" w:cs="Arial"/>
          <w:bCs/>
          <w:iCs/>
          <w:sz w:val="20"/>
          <w:szCs w:val="20"/>
        </w:rPr>
        <w:t xml:space="preserve">1993 r. o zwalczaniu nieuczciwej konkurencji (Dz. U. z 2022 r. poz. 1233 z późn. zm.) </w:t>
      </w:r>
      <w:r w:rsidR="00AE6908">
        <w:rPr>
          <w:rFonts w:ascii="Arial" w:hAnsi="Arial" w:cs="Arial"/>
          <w:bCs/>
          <w:iCs/>
          <w:sz w:val="20"/>
          <w:szCs w:val="20"/>
        </w:rPr>
        <w:t>W</w:t>
      </w:r>
      <w:r w:rsidRPr="009C3543">
        <w:rPr>
          <w:rFonts w:ascii="Arial" w:hAnsi="Arial" w:cs="Arial"/>
          <w:bCs/>
          <w:iCs/>
          <w:sz w:val="20"/>
          <w:szCs w:val="20"/>
        </w:rPr>
        <w:t>ykonawca, w celu</w:t>
      </w:r>
      <w:r w:rsidR="009C3543">
        <w:rPr>
          <w:rFonts w:ascii="Arial" w:hAnsi="Arial" w:cs="Arial"/>
          <w:bCs/>
          <w:iCs/>
          <w:sz w:val="20"/>
          <w:szCs w:val="20"/>
        </w:rPr>
        <w:t xml:space="preserve"> </w:t>
      </w:r>
      <w:r w:rsidRPr="009C3543">
        <w:rPr>
          <w:rFonts w:ascii="Arial" w:hAnsi="Arial" w:cs="Arial"/>
          <w:bCs/>
          <w:iCs/>
          <w:sz w:val="20"/>
          <w:szCs w:val="20"/>
        </w:rPr>
        <w:t>utrzymania w poufności tych informacji, przekazuje je w wydzielonym i odpowiednio oznaczonym pliku,</w:t>
      </w:r>
      <w:r w:rsidR="009C3543">
        <w:rPr>
          <w:rFonts w:ascii="Arial" w:hAnsi="Arial" w:cs="Arial"/>
          <w:bCs/>
          <w:iCs/>
          <w:sz w:val="20"/>
          <w:szCs w:val="20"/>
        </w:rPr>
        <w:t xml:space="preserve"> </w:t>
      </w:r>
      <w:r w:rsidRPr="009C3543">
        <w:rPr>
          <w:rFonts w:ascii="Arial" w:hAnsi="Arial" w:cs="Arial"/>
          <w:bCs/>
          <w:iCs/>
          <w:sz w:val="20"/>
          <w:szCs w:val="20"/>
        </w:rPr>
        <w:t>wraz z</w:t>
      </w:r>
      <w:r w:rsidR="00AE6908">
        <w:rPr>
          <w:rFonts w:ascii="Arial" w:hAnsi="Arial" w:cs="Arial"/>
          <w:bCs/>
          <w:iCs/>
          <w:sz w:val="20"/>
          <w:szCs w:val="20"/>
        </w:rPr>
        <w:t> </w:t>
      </w:r>
      <w:r w:rsidRPr="009C3543">
        <w:rPr>
          <w:rFonts w:ascii="Arial" w:hAnsi="Arial" w:cs="Arial"/>
          <w:bCs/>
          <w:iCs/>
          <w:sz w:val="20"/>
          <w:szCs w:val="20"/>
        </w:rPr>
        <w:t>jednoczesnym zaznaczeniem w nazwie pliku „Dokument stanowiący tajemnicę przedsiębiorstwa”.</w:t>
      </w:r>
    </w:p>
    <w:p w14:paraId="2C0923A4" w14:textId="28A8E5A3" w:rsidR="003511C8" w:rsidRPr="009C3543" w:rsidRDefault="003511C8">
      <w:pPr>
        <w:pStyle w:val="Akapitzlist"/>
        <w:numPr>
          <w:ilvl w:val="0"/>
          <w:numId w:val="22"/>
        </w:numPr>
        <w:spacing w:before="240" w:line="360" w:lineRule="auto"/>
        <w:ind w:left="993" w:right="91"/>
        <w:jc w:val="both"/>
        <w:rPr>
          <w:rFonts w:ascii="Arial" w:hAnsi="Arial" w:cs="Arial"/>
          <w:bCs/>
          <w:iCs/>
          <w:sz w:val="20"/>
          <w:szCs w:val="20"/>
        </w:rPr>
      </w:pPr>
      <w:r w:rsidRPr="003511C8">
        <w:rPr>
          <w:rFonts w:ascii="Arial" w:hAnsi="Arial" w:cs="Arial"/>
          <w:bCs/>
          <w:iCs/>
          <w:sz w:val="20"/>
          <w:szCs w:val="20"/>
        </w:rPr>
        <w:t>Komunikacja w postępowaniu, z wyłączeniem składania ofert/wniosków o dopuszczenie do udziału w</w:t>
      </w:r>
      <w:r w:rsidR="009C3543">
        <w:rPr>
          <w:rFonts w:ascii="Arial" w:hAnsi="Arial" w:cs="Arial"/>
          <w:bCs/>
          <w:iCs/>
          <w:sz w:val="20"/>
          <w:szCs w:val="20"/>
        </w:rPr>
        <w:t xml:space="preserve"> </w:t>
      </w:r>
      <w:r w:rsidRPr="009C3543">
        <w:rPr>
          <w:rFonts w:ascii="Arial" w:hAnsi="Arial" w:cs="Arial"/>
          <w:bCs/>
          <w:iCs/>
          <w:sz w:val="20"/>
          <w:szCs w:val="20"/>
        </w:rPr>
        <w:t>postępowaniu, odbywa się drogą elektroniczną za pośrednictwem formularzy do komunikacji dostępnych</w:t>
      </w:r>
      <w:r w:rsidR="009C3543">
        <w:rPr>
          <w:rFonts w:ascii="Arial" w:hAnsi="Arial" w:cs="Arial"/>
          <w:bCs/>
          <w:iCs/>
          <w:sz w:val="20"/>
          <w:szCs w:val="20"/>
        </w:rPr>
        <w:t xml:space="preserve"> </w:t>
      </w:r>
      <w:r w:rsidRPr="009C3543">
        <w:rPr>
          <w:rFonts w:ascii="Arial" w:hAnsi="Arial" w:cs="Arial"/>
          <w:bCs/>
          <w:iCs/>
          <w:sz w:val="20"/>
          <w:szCs w:val="20"/>
        </w:rPr>
        <w:t>w zakładce „Formularze” („Formularze do komunikacji”). Za pośrednictwem „Formularzy do komunikacji”</w:t>
      </w:r>
      <w:r w:rsidR="009C3543">
        <w:rPr>
          <w:rFonts w:ascii="Arial" w:hAnsi="Arial" w:cs="Arial"/>
          <w:bCs/>
          <w:iCs/>
          <w:sz w:val="20"/>
          <w:szCs w:val="20"/>
        </w:rPr>
        <w:t xml:space="preserve"> </w:t>
      </w:r>
      <w:r w:rsidRPr="009C3543">
        <w:rPr>
          <w:rFonts w:ascii="Arial" w:hAnsi="Arial" w:cs="Arial"/>
          <w:bCs/>
          <w:iCs/>
          <w:sz w:val="20"/>
          <w:szCs w:val="20"/>
        </w:rPr>
        <w:t>odbywa się w szczególności przekazywanie wezwań i zawiadomień, zadawanie pytań. Formularze do</w:t>
      </w:r>
      <w:r w:rsidR="009C3543">
        <w:rPr>
          <w:rFonts w:ascii="Arial" w:hAnsi="Arial" w:cs="Arial"/>
          <w:bCs/>
          <w:iCs/>
          <w:sz w:val="20"/>
          <w:szCs w:val="20"/>
        </w:rPr>
        <w:t xml:space="preserve"> </w:t>
      </w:r>
      <w:r w:rsidRPr="009C3543">
        <w:rPr>
          <w:rFonts w:ascii="Arial" w:hAnsi="Arial" w:cs="Arial"/>
          <w:bCs/>
          <w:iCs/>
          <w:sz w:val="20"/>
          <w:szCs w:val="20"/>
        </w:rPr>
        <w:t>komunikacji umożliwiają również dołączenie załącznika do przesyłanej wiadomości (przycisk „dodaj</w:t>
      </w:r>
      <w:r w:rsidR="009C3543">
        <w:rPr>
          <w:rFonts w:ascii="Arial" w:hAnsi="Arial" w:cs="Arial"/>
          <w:bCs/>
          <w:iCs/>
          <w:sz w:val="20"/>
          <w:szCs w:val="20"/>
        </w:rPr>
        <w:t xml:space="preserve"> </w:t>
      </w:r>
      <w:r w:rsidRPr="009C3543">
        <w:rPr>
          <w:rFonts w:ascii="Arial" w:hAnsi="Arial" w:cs="Arial"/>
          <w:bCs/>
          <w:iCs/>
          <w:sz w:val="20"/>
          <w:szCs w:val="20"/>
        </w:rPr>
        <w:t>załącznik”).</w:t>
      </w:r>
    </w:p>
    <w:p w14:paraId="2AB0F332" w14:textId="40283515" w:rsidR="003511C8" w:rsidRPr="009C3543" w:rsidRDefault="003511C8">
      <w:pPr>
        <w:pStyle w:val="Akapitzlist"/>
        <w:numPr>
          <w:ilvl w:val="0"/>
          <w:numId w:val="22"/>
        </w:numPr>
        <w:spacing w:before="240" w:line="360" w:lineRule="auto"/>
        <w:ind w:left="993" w:right="91"/>
        <w:jc w:val="both"/>
        <w:rPr>
          <w:rFonts w:ascii="Arial" w:hAnsi="Arial" w:cs="Arial"/>
          <w:bCs/>
          <w:iCs/>
          <w:sz w:val="20"/>
          <w:szCs w:val="20"/>
        </w:rPr>
      </w:pPr>
      <w:r w:rsidRPr="003511C8">
        <w:rPr>
          <w:rFonts w:ascii="Arial" w:hAnsi="Arial" w:cs="Arial"/>
          <w:bCs/>
          <w:iCs/>
          <w:sz w:val="20"/>
          <w:szCs w:val="20"/>
        </w:rPr>
        <w:t>W przypadku załączników, które są zgodnie z ustawą lub rozporządzeniem Prezesa Rady Ministrów w</w:t>
      </w:r>
      <w:r w:rsidR="009C3543">
        <w:rPr>
          <w:rFonts w:ascii="Arial" w:hAnsi="Arial" w:cs="Arial"/>
          <w:bCs/>
          <w:iCs/>
          <w:sz w:val="20"/>
          <w:szCs w:val="20"/>
        </w:rPr>
        <w:t xml:space="preserve"> </w:t>
      </w:r>
      <w:r w:rsidRPr="009C3543">
        <w:rPr>
          <w:rFonts w:ascii="Arial" w:hAnsi="Arial" w:cs="Arial"/>
          <w:bCs/>
          <w:iCs/>
          <w:sz w:val="20"/>
          <w:szCs w:val="20"/>
        </w:rPr>
        <w:t>sprawie wymagań dla dokumentów elektronicznych opatrzone kwalifikowanym podpisem</w:t>
      </w:r>
      <w:r w:rsidR="009C3543">
        <w:rPr>
          <w:rFonts w:ascii="Arial" w:hAnsi="Arial" w:cs="Arial"/>
          <w:bCs/>
          <w:iCs/>
          <w:sz w:val="20"/>
          <w:szCs w:val="20"/>
        </w:rPr>
        <w:t xml:space="preserve"> </w:t>
      </w:r>
      <w:r w:rsidRPr="009C3543">
        <w:rPr>
          <w:rFonts w:ascii="Arial" w:hAnsi="Arial" w:cs="Arial"/>
          <w:bCs/>
          <w:iCs/>
          <w:sz w:val="20"/>
          <w:szCs w:val="20"/>
        </w:rPr>
        <w:t>elektronicznym, podpisem zaufanym lub podpisem osobistym, mogą być opatrzone, zgodnie z wyborem</w:t>
      </w:r>
      <w:r w:rsidR="009C3543">
        <w:rPr>
          <w:rFonts w:ascii="Arial" w:hAnsi="Arial" w:cs="Arial"/>
          <w:bCs/>
          <w:iCs/>
          <w:sz w:val="20"/>
          <w:szCs w:val="20"/>
        </w:rPr>
        <w:t xml:space="preserve"> </w:t>
      </w:r>
      <w:r w:rsidRPr="009C3543">
        <w:rPr>
          <w:rFonts w:ascii="Arial" w:hAnsi="Arial" w:cs="Arial"/>
          <w:bCs/>
          <w:iCs/>
          <w:sz w:val="20"/>
          <w:szCs w:val="20"/>
        </w:rPr>
        <w:t>wykonawcy/wykonawcy wspólnie ubiegającego się o</w:t>
      </w:r>
      <w:r w:rsidR="00B73634">
        <w:rPr>
          <w:rFonts w:ascii="Arial" w:hAnsi="Arial" w:cs="Arial"/>
          <w:bCs/>
          <w:iCs/>
          <w:sz w:val="20"/>
          <w:szCs w:val="20"/>
        </w:rPr>
        <w:t> </w:t>
      </w:r>
      <w:r w:rsidRPr="009C3543">
        <w:rPr>
          <w:rFonts w:ascii="Arial" w:hAnsi="Arial" w:cs="Arial"/>
          <w:bCs/>
          <w:iCs/>
          <w:sz w:val="20"/>
          <w:szCs w:val="20"/>
        </w:rPr>
        <w:t>udzielenie zamówienia/podmiotu udostępniającego</w:t>
      </w:r>
      <w:r w:rsidR="009C3543">
        <w:rPr>
          <w:rFonts w:ascii="Arial" w:hAnsi="Arial" w:cs="Arial"/>
          <w:bCs/>
          <w:iCs/>
          <w:sz w:val="20"/>
          <w:szCs w:val="20"/>
        </w:rPr>
        <w:t xml:space="preserve"> </w:t>
      </w:r>
      <w:r w:rsidRPr="009C3543">
        <w:rPr>
          <w:rFonts w:ascii="Arial" w:hAnsi="Arial" w:cs="Arial"/>
          <w:bCs/>
          <w:iCs/>
          <w:sz w:val="20"/>
          <w:szCs w:val="20"/>
        </w:rPr>
        <w:t>zasoby, podpisem zewnętrznym lub wewnętrznym. W zależności od rodzaju podpisu i jego typu</w:t>
      </w:r>
      <w:r w:rsidR="009C3543">
        <w:rPr>
          <w:rFonts w:ascii="Arial" w:hAnsi="Arial" w:cs="Arial"/>
          <w:bCs/>
          <w:iCs/>
          <w:sz w:val="20"/>
          <w:szCs w:val="20"/>
        </w:rPr>
        <w:t xml:space="preserve"> </w:t>
      </w:r>
      <w:r w:rsidRPr="009C3543">
        <w:rPr>
          <w:rFonts w:ascii="Arial" w:hAnsi="Arial" w:cs="Arial"/>
          <w:bCs/>
          <w:iCs/>
          <w:sz w:val="20"/>
          <w:szCs w:val="20"/>
        </w:rPr>
        <w:t>(zewnętrzny, wewnętrzny) dodaje się do przesyłanej wiadomości uprzednio podpisane dokumenty wraz</w:t>
      </w:r>
      <w:r w:rsidR="009C3543">
        <w:rPr>
          <w:rFonts w:ascii="Arial" w:hAnsi="Arial" w:cs="Arial"/>
          <w:bCs/>
          <w:iCs/>
          <w:sz w:val="20"/>
          <w:szCs w:val="20"/>
        </w:rPr>
        <w:t xml:space="preserve"> </w:t>
      </w:r>
      <w:r w:rsidRPr="009C3543">
        <w:rPr>
          <w:rFonts w:ascii="Arial" w:hAnsi="Arial" w:cs="Arial"/>
          <w:bCs/>
          <w:iCs/>
          <w:sz w:val="20"/>
          <w:szCs w:val="20"/>
        </w:rPr>
        <w:t>z</w:t>
      </w:r>
      <w:r w:rsidR="00B73634">
        <w:rPr>
          <w:rFonts w:ascii="Arial" w:hAnsi="Arial" w:cs="Arial"/>
          <w:bCs/>
          <w:iCs/>
          <w:sz w:val="20"/>
          <w:szCs w:val="20"/>
        </w:rPr>
        <w:t> </w:t>
      </w:r>
      <w:r w:rsidRPr="009C3543">
        <w:rPr>
          <w:rFonts w:ascii="Arial" w:hAnsi="Arial" w:cs="Arial"/>
          <w:bCs/>
          <w:iCs/>
          <w:sz w:val="20"/>
          <w:szCs w:val="20"/>
        </w:rPr>
        <w:t>wygenerowanym plikiem podpisu (typ zewnętrzny) lub dokument z wszytym podpisem (typ</w:t>
      </w:r>
      <w:r w:rsidR="009C3543">
        <w:rPr>
          <w:rFonts w:ascii="Arial" w:hAnsi="Arial" w:cs="Arial"/>
          <w:bCs/>
          <w:iCs/>
          <w:sz w:val="20"/>
          <w:szCs w:val="20"/>
        </w:rPr>
        <w:t xml:space="preserve"> </w:t>
      </w:r>
      <w:r w:rsidRPr="009C3543">
        <w:rPr>
          <w:rFonts w:ascii="Arial" w:hAnsi="Arial" w:cs="Arial"/>
          <w:bCs/>
          <w:iCs/>
          <w:sz w:val="20"/>
          <w:szCs w:val="20"/>
        </w:rPr>
        <w:t>wewnętrzny).</w:t>
      </w:r>
    </w:p>
    <w:p w14:paraId="4D6DD14E" w14:textId="729F6C0A" w:rsidR="003511C8" w:rsidRPr="009C3543" w:rsidRDefault="003511C8">
      <w:pPr>
        <w:pStyle w:val="Akapitzlist"/>
        <w:numPr>
          <w:ilvl w:val="0"/>
          <w:numId w:val="22"/>
        </w:numPr>
        <w:spacing w:before="240" w:line="360" w:lineRule="auto"/>
        <w:ind w:left="993" w:right="91"/>
        <w:jc w:val="both"/>
        <w:rPr>
          <w:rFonts w:ascii="Arial" w:hAnsi="Arial" w:cs="Arial"/>
          <w:bCs/>
          <w:iCs/>
          <w:sz w:val="20"/>
          <w:szCs w:val="20"/>
        </w:rPr>
      </w:pPr>
      <w:r w:rsidRPr="003511C8">
        <w:rPr>
          <w:rFonts w:ascii="Arial" w:hAnsi="Arial" w:cs="Arial"/>
          <w:bCs/>
          <w:iCs/>
          <w:sz w:val="20"/>
          <w:szCs w:val="20"/>
        </w:rPr>
        <w:t>Możliwość korzystania w postępowaniu z „Formularzy do komunikacji” w pełnym zakresie wymaga</w:t>
      </w:r>
      <w:r w:rsidR="009C3543">
        <w:rPr>
          <w:rFonts w:ascii="Arial" w:hAnsi="Arial" w:cs="Arial"/>
          <w:bCs/>
          <w:iCs/>
          <w:sz w:val="20"/>
          <w:szCs w:val="20"/>
        </w:rPr>
        <w:t xml:space="preserve"> </w:t>
      </w:r>
      <w:r w:rsidRPr="009C3543">
        <w:rPr>
          <w:rFonts w:ascii="Arial" w:hAnsi="Arial" w:cs="Arial"/>
          <w:bCs/>
          <w:iCs/>
          <w:sz w:val="20"/>
          <w:szCs w:val="20"/>
        </w:rPr>
        <w:t>posiadania konta „Wykonawcy” na Platformie e-Zamówienia oraz zalogowania się na Platformie e-Zamówienia. Do korzystania z „Formularzy do komunikacji” służących do zadawania pytań dotyczących</w:t>
      </w:r>
      <w:r w:rsidR="009C3543">
        <w:rPr>
          <w:rFonts w:ascii="Arial" w:hAnsi="Arial" w:cs="Arial"/>
          <w:bCs/>
          <w:iCs/>
          <w:sz w:val="20"/>
          <w:szCs w:val="20"/>
        </w:rPr>
        <w:t xml:space="preserve"> </w:t>
      </w:r>
      <w:r w:rsidRPr="009C3543">
        <w:rPr>
          <w:rFonts w:ascii="Arial" w:hAnsi="Arial" w:cs="Arial"/>
          <w:bCs/>
          <w:iCs/>
          <w:sz w:val="20"/>
          <w:szCs w:val="20"/>
        </w:rPr>
        <w:t>treści dokumentów zamówienia wystarczające jest posiadanie tzw. konta uproszczonego na Platformie e-Zamówienia.</w:t>
      </w:r>
    </w:p>
    <w:p w14:paraId="68136795" w14:textId="6F38BA24" w:rsidR="003511C8" w:rsidRPr="009C3543" w:rsidRDefault="003511C8">
      <w:pPr>
        <w:pStyle w:val="Akapitzlist"/>
        <w:numPr>
          <w:ilvl w:val="0"/>
          <w:numId w:val="22"/>
        </w:numPr>
        <w:spacing w:before="240" w:line="360" w:lineRule="auto"/>
        <w:ind w:left="993" w:right="91"/>
        <w:jc w:val="both"/>
        <w:rPr>
          <w:rFonts w:ascii="Arial" w:hAnsi="Arial" w:cs="Arial"/>
          <w:bCs/>
          <w:iCs/>
          <w:sz w:val="20"/>
          <w:szCs w:val="20"/>
        </w:rPr>
      </w:pPr>
      <w:r w:rsidRPr="003511C8">
        <w:rPr>
          <w:rFonts w:ascii="Arial" w:hAnsi="Arial" w:cs="Arial"/>
          <w:bCs/>
          <w:iCs/>
          <w:sz w:val="20"/>
          <w:szCs w:val="20"/>
        </w:rPr>
        <w:t xml:space="preserve">Wszystkie wysłane i odebrane w postępowaniu przez </w:t>
      </w:r>
      <w:r w:rsidR="00AE6908">
        <w:rPr>
          <w:rFonts w:ascii="Arial" w:hAnsi="Arial" w:cs="Arial"/>
          <w:bCs/>
          <w:iCs/>
          <w:sz w:val="20"/>
          <w:szCs w:val="20"/>
        </w:rPr>
        <w:t>W</w:t>
      </w:r>
      <w:r w:rsidRPr="003511C8">
        <w:rPr>
          <w:rFonts w:ascii="Arial" w:hAnsi="Arial" w:cs="Arial"/>
          <w:bCs/>
          <w:iCs/>
          <w:sz w:val="20"/>
          <w:szCs w:val="20"/>
        </w:rPr>
        <w:t>ykonawcę wiadomości widoczne są po</w:t>
      </w:r>
      <w:r w:rsidR="009C3543">
        <w:rPr>
          <w:rFonts w:ascii="Arial" w:hAnsi="Arial" w:cs="Arial"/>
          <w:bCs/>
          <w:iCs/>
          <w:sz w:val="20"/>
          <w:szCs w:val="20"/>
        </w:rPr>
        <w:t xml:space="preserve"> </w:t>
      </w:r>
      <w:r w:rsidRPr="009C3543">
        <w:rPr>
          <w:rFonts w:ascii="Arial" w:hAnsi="Arial" w:cs="Arial"/>
          <w:bCs/>
          <w:iCs/>
          <w:sz w:val="20"/>
          <w:szCs w:val="20"/>
        </w:rPr>
        <w:t>zalogowaniu w podglądzie postępowania w zakładce „Komunikacja”.</w:t>
      </w:r>
    </w:p>
    <w:p w14:paraId="161E8F0A" w14:textId="2B5176A8" w:rsidR="003511C8" w:rsidRPr="009C3543" w:rsidRDefault="003511C8">
      <w:pPr>
        <w:pStyle w:val="Akapitzlist"/>
        <w:numPr>
          <w:ilvl w:val="0"/>
          <w:numId w:val="22"/>
        </w:numPr>
        <w:spacing w:before="240" w:line="360" w:lineRule="auto"/>
        <w:ind w:left="993" w:right="91"/>
        <w:jc w:val="both"/>
        <w:rPr>
          <w:rFonts w:ascii="Arial" w:hAnsi="Arial" w:cs="Arial"/>
          <w:bCs/>
          <w:iCs/>
          <w:sz w:val="20"/>
          <w:szCs w:val="20"/>
        </w:rPr>
      </w:pPr>
      <w:r w:rsidRPr="003511C8">
        <w:rPr>
          <w:rFonts w:ascii="Arial" w:hAnsi="Arial" w:cs="Arial"/>
          <w:bCs/>
          <w:iCs/>
          <w:sz w:val="20"/>
          <w:szCs w:val="20"/>
        </w:rPr>
        <w:t>Maksymalny rozmiar plików przesyłanych za pośrednictwem „Formularzy do komunikacji” wynosi 150 MB</w:t>
      </w:r>
      <w:r w:rsidR="009C3543">
        <w:rPr>
          <w:rFonts w:ascii="Arial" w:hAnsi="Arial" w:cs="Arial"/>
          <w:bCs/>
          <w:iCs/>
          <w:sz w:val="20"/>
          <w:szCs w:val="20"/>
        </w:rPr>
        <w:t xml:space="preserve"> </w:t>
      </w:r>
      <w:r w:rsidRPr="009C3543">
        <w:rPr>
          <w:rFonts w:ascii="Arial" w:hAnsi="Arial" w:cs="Arial"/>
          <w:bCs/>
          <w:iCs/>
          <w:sz w:val="20"/>
          <w:szCs w:val="20"/>
        </w:rPr>
        <w:t>(wielkość ta dotyczy plików przesyłanych jako załączniki do jednego formularza).</w:t>
      </w:r>
    </w:p>
    <w:p w14:paraId="6094E5F6" w14:textId="665F991B" w:rsidR="003511C8" w:rsidRPr="009C3543" w:rsidRDefault="003511C8">
      <w:pPr>
        <w:pStyle w:val="Akapitzlist"/>
        <w:numPr>
          <w:ilvl w:val="0"/>
          <w:numId w:val="22"/>
        </w:numPr>
        <w:spacing w:before="240" w:line="360" w:lineRule="auto"/>
        <w:ind w:left="993" w:right="91"/>
        <w:jc w:val="both"/>
        <w:rPr>
          <w:rFonts w:ascii="Arial" w:hAnsi="Arial" w:cs="Arial"/>
          <w:bCs/>
          <w:iCs/>
          <w:sz w:val="20"/>
          <w:szCs w:val="20"/>
        </w:rPr>
      </w:pPr>
      <w:r w:rsidRPr="003511C8">
        <w:rPr>
          <w:rFonts w:ascii="Arial" w:hAnsi="Arial" w:cs="Arial"/>
          <w:bCs/>
          <w:iCs/>
          <w:sz w:val="20"/>
          <w:szCs w:val="20"/>
        </w:rPr>
        <w:t>Minimalne wymagania techniczne dotyczące sprzętu używanego w celu korzystania z usług Platformy e-</w:t>
      </w:r>
      <w:r w:rsidRPr="009C3543">
        <w:rPr>
          <w:rFonts w:ascii="Arial" w:hAnsi="Arial" w:cs="Arial"/>
          <w:bCs/>
          <w:iCs/>
          <w:sz w:val="20"/>
          <w:szCs w:val="20"/>
        </w:rPr>
        <w:t>Zamówienia oraz informacje dotyczące specyfikacji połączenia określa Regulamin Platformy e-Zamówienia.</w:t>
      </w:r>
    </w:p>
    <w:p w14:paraId="3BDC26FA" w14:textId="0F9584A0" w:rsidR="003511C8" w:rsidRPr="009C3543" w:rsidRDefault="003511C8">
      <w:pPr>
        <w:pStyle w:val="Akapitzlist"/>
        <w:numPr>
          <w:ilvl w:val="0"/>
          <w:numId w:val="22"/>
        </w:numPr>
        <w:spacing w:before="240" w:line="360" w:lineRule="auto"/>
        <w:ind w:left="993" w:right="91"/>
        <w:jc w:val="both"/>
        <w:rPr>
          <w:rFonts w:ascii="Arial" w:hAnsi="Arial" w:cs="Arial"/>
          <w:bCs/>
          <w:iCs/>
          <w:sz w:val="20"/>
          <w:szCs w:val="20"/>
        </w:rPr>
      </w:pPr>
      <w:r w:rsidRPr="003511C8">
        <w:rPr>
          <w:rFonts w:ascii="Arial" w:hAnsi="Arial" w:cs="Arial"/>
          <w:bCs/>
          <w:iCs/>
          <w:sz w:val="20"/>
          <w:szCs w:val="20"/>
        </w:rPr>
        <w:t>W przypadku problemów technicznych i awarii związanych z funkcjonowaniem Platformy e-Zamówienia</w:t>
      </w:r>
      <w:r w:rsidR="009C3543">
        <w:rPr>
          <w:rFonts w:ascii="Arial" w:hAnsi="Arial" w:cs="Arial"/>
          <w:bCs/>
          <w:iCs/>
          <w:sz w:val="20"/>
          <w:szCs w:val="20"/>
        </w:rPr>
        <w:t xml:space="preserve"> </w:t>
      </w:r>
      <w:r w:rsidRPr="009C3543">
        <w:rPr>
          <w:rFonts w:ascii="Arial" w:hAnsi="Arial" w:cs="Arial"/>
          <w:bCs/>
          <w:iCs/>
          <w:sz w:val="20"/>
          <w:szCs w:val="20"/>
        </w:rPr>
        <w:t>użytkownicy mogą skorzystać ze wsparcia technicznego dostępnego pod numerem telefonu 22 458 77 99</w:t>
      </w:r>
      <w:r w:rsidR="009C3543">
        <w:rPr>
          <w:rFonts w:ascii="Arial" w:hAnsi="Arial" w:cs="Arial"/>
          <w:bCs/>
          <w:iCs/>
          <w:sz w:val="20"/>
          <w:szCs w:val="20"/>
        </w:rPr>
        <w:t xml:space="preserve"> </w:t>
      </w:r>
      <w:r w:rsidRPr="009C3543">
        <w:rPr>
          <w:rFonts w:ascii="Arial" w:hAnsi="Arial" w:cs="Arial"/>
          <w:bCs/>
          <w:iCs/>
          <w:sz w:val="20"/>
          <w:szCs w:val="20"/>
        </w:rPr>
        <w:t>lub drogą elektroniczną poprzez formularz udostępniony na stronie internetowej</w:t>
      </w:r>
      <w:r w:rsidR="009C3543">
        <w:rPr>
          <w:rFonts w:ascii="Arial" w:hAnsi="Arial" w:cs="Arial"/>
          <w:bCs/>
          <w:iCs/>
          <w:sz w:val="20"/>
          <w:szCs w:val="20"/>
        </w:rPr>
        <w:t xml:space="preserve"> </w:t>
      </w:r>
      <w:r w:rsidRPr="009C3543">
        <w:rPr>
          <w:rFonts w:ascii="Arial" w:hAnsi="Arial" w:cs="Arial"/>
          <w:bCs/>
          <w:iCs/>
          <w:sz w:val="20"/>
          <w:szCs w:val="20"/>
        </w:rPr>
        <w:t>https://ezamowienia.gov.pl w zakładce „Zgłoś problem”.</w:t>
      </w:r>
    </w:p>
    <w:p w14:paraId="1599558E" w14:textId="12FDB896" w:rsidR="009C3543" w:rsidRDefault="003511C8">
      <w:pPr>
        <w:pStyle w:val="Akapitzlist"/>
        <w:numPr>
          <w:ilvl w:val="0"/>
          <w:numId w:val="22"/>
        </w:numPr>
        <w:spacing w:before="240" w:line="360" w:lineRule="auto"/>
        <w:ind w:left="993" w:right="91"/>
        <w:jc w:val="both"/>
        <w:rPr>
          <w:rFonts w:ascii="Arial" w:hAnsi="Arial" w:cs="Arial"/>
          <w:bCs/>
          <w:iCs/>
          <w:sz w:val="20"/>
          <w:szCs w:val="20"/>
        </w:rPr>
      </w:pPr>
      <w:r w:rsidRPr="003511C8">
        <w:rPr>
          <w:rFonts w:ascii="Arial" w:hAnsi="Arial" w:cs="Arial"/>
          <w:bCs/>
          <w:iCs/>
          <w:sz w:val="20"/>
          <w:szCs w:val="20"/>
        </w:rPr>
        <w:t>We wszelkiej korespondencji związanej z niniejszym postępowaniem Zamawiający i</w:t>
      </w:r>
      <w:r w:rsidR="00B73634">
        <w:rPr>
          <w:rFonts w:ascii="Arial" w:hAnsi="Arial" w:cs="Arial"/>
          <w:bCs/>
          <w:iCs/>
          <w:sz w:val="20"/>
          <w:szCs w:val="20"/>
        </w:rPr>
        <w:t> </w:t>
      </w:r>
      <w:r w:rsidRPr="003511C8">
        <w:rPr>
          <w:rFonts w:ascii="Arial" w:hAnsi="Arial" w:cs="Arial"/>
          <w:bCs/>
          <w:iCs/>
          <w:sz w:val="20"/>
          <w:szCs w:val="20"/>
        </w:rPr>
        <w:t>Wykonawcy powinni</w:t>
      </w:r>
      <w:r w:rsidR="009C3543">
        <w:rPr>
          <w:rFonts w:ascii="Arial" w:hAnsi="Arial" w:cs="Arial"/>
          <w:bCs/>
          <w:iCs/>
          <w:sz w:val="20"/>
          <w:szCs w:val="20"/>
        </w:rPr>
        <w:t xml:space="preserve"> </w:t>
      </w:r>
      <w:r w:rsidRPr="009C3543">
        <w:rPr>
          <w:rFonts w:ascii="Arial" w:hAnsi="Arial" w:cs="Arial"/>
          <w:bCs/>
          <w:iCs/>
          <w:sz w:val="20"/>
          <w:szCs w:val="20"/>
        </w:rPr>
        <w:t>posługiwać się następującym znakiem postępowania:</w:t>
      </w:r>
      <w:r w:rsidR="00EB6C22">
        <w:rPr>
          <w:rFonts w:ascii="Arial" w:hAnsi="Arial" w:cs="Arial"/>
          <w:bCs/>
          <w:iCs/>
          <w:sz w:val="20"/>
          <w:szCs w:val="20"/>
        </w:rPr>
        <w:t xml:space="preserve"> </w:t>
      </w:r>
      <w:r w:rsidR="00EB6C22" w:rsidRPr="00EB6C22">
        <w:rPr>
          <w:rFonts w:ascii="Arial" w:hAnsi="Arial" w:cs="Arial"/>
          <w:b/>
          <w:iCs/>
          <w:sz w:val="20"/>
          <w:szCs w:val="20"/>
        </w:rPr>
        <w:t>DO.2710.2.2025</w:t>
      </w:r>
    </w:p>
    <w:p w14:paraId="45704582" w14:textId="051FF8C3" w:rsidR="003511C8" w:rsidRPr="009C3543" w:rsidRDefault="003273BC">
      <w:pPr>
        <w:pStyle w:val="Akapitzlist"/>
        <w:numPr>
          <w:ilvl w:val="0"/>
          <w:numId w:val="22"/>
        </w:numPr>
        <w:spacing w:before="240" w:line="360" w:lineRule="auto"/>
        <w:ind w:left="993" w:right="91"/>
        <w:jc w:val="both"/>
        <w:rPr>
          <w:rFonts w:ascii="Arial" w:hAnsi="Arial" w:cs="Arial"/>
          <w:bCs/>
          <w:iCs/>
          <w:sz w:val="20"/>
          <w:szCs w:val="20"/>
        </w:rPr>
      </w:pPr>
      <w:r>
        <w:rPr>
          <w:rFonts w:ascii="Arial" w:hAnsi="Arial" w:cs="Arial"/>
          <w:bCs/>
          <w:iCs/>
          <w:sz w:val="20"/>
          <w:szCs w:val="20"/>
          <w:lang w:val="x-none"/>
        </w:rPr>
        <w:t>O</w:t>
      </w:r>
      <w:r w:rsidR="003511C8" w:rsidRPr="009C3543">
        <w:rPr>
          <w:rFonts w:ascii="Arial" w:hAnsi="Arial" w:cs="Arial"/>
          <w:bCs/>
          <w:iCs/>
          <w:sz w:val="20"/>
          <w:szCs w:val="20"/>
          <w:lang w:val="x-none"/>
        </w:rPr>
        <w:t>soby do kontaktu z Wykonawcami:</w:t>
      </w:r>
    </w:p>
    <w:p w14:paraId="2DAF3BC6" w14:textId="63182C30" w:rsidR="003273BC" w:rsidRDefault="003511C8">
      <w:pPr>
        <w:pStyle w:val="Akapitzlist"/>
        <w:numPr>
          <w:ilvl w:val="0"/>
          <w:numId w:val="36"/>
        </w:numPr>
        <w:spacing w:after="160" w:line="360" w:lineRule="auto"/>
        <w:ind w:left="1418"/>
        <w:jc w:val="both"/>
        <w:rPr>
          <w:rFonts w:ascii="Arial" w:hAnsi="Arial" w:cs="Arial"/>
          <w:sz w:val="20"/>
          <w:szCs w:val="20"/>
        </w:rPr>
      </w:pPr>
      <w:r w:rsidRPr="00A76E57">
        <w:rPr>
          <w:rFonts w:ascii="Arial" w:hAnsi="Arial" w:cs="Arial"/>
          <w:sz w:val="20"/>
          <w:szCs w:val="20"/>
        </w:rPr>
        <w:t xml:space="preserve">W zakresie przedmiotu zamówienia – </w:t>
      </w:r>
      <w:r w:rsidR="003273BC" w:rsidRPr="003273BC">
        <w:rPr>
          <w:rFonts w:ascii="Arial" w:hAnsi="Arial" w:cs="Arial"/>
          <w:sz w:val="20"/>
          <w:szCs w:val="20"/>
        </w:rPr>
        <w:t>Anna Przetacznik Sędłak</w:t>
      </w:r>
      <w:r w:rsidRPr="003273BC">
        <w:rPr>
          <w:rFonts w:ascii="Arial" w:hAnsi="Arial" w:cs="Arial"/>
          <w:sz w:val="20"/>
          <w:szCs w:val="20"/>
        </w:rPr>
        <w:t xml:space="preserve"> </w:t>
      </w:r>
      <w:r w:rsidRPr="00A76E57">
        <w:rPr>
          <w:rFonts w:ascii="Arial" w:hAnsi="Arial" w:cs="Arial"/>
          <w:sz w:val="20"/>
          <w:szCs w:val="20"/>
        </w:rPr>
        <w:t xml:space="preserve">tel. </w:t>
      </w:r>
      <w:r w:rsidRPr="00A76E57">
        <w:rPr>
          <w:rFonts w:ascii="Arial" w:hAnsi="Arial" w:cs="Arial"/>
          <w:b/>
          <w:sz w:val="20"/>
          <w:szCs w:val="20"/>
        </w:rPr>
        <w:t>14 680 91 3</w:t>
      </w:r>
      <w:r w:rsidR="003273BC">
        <w:rPr>
          <w:rFonts w:ascii="Arial" w:hAnsi="Arial" w:cs="Arial"/>
          <w:b/>
          <w:sz w:val="20"/>
          <w:szCs w:val="20"/>
        </w:rPr>
        <w:t>0</w:t>
      </w:r>
      <w:r w:rsidRPr="00A76E57">
        <w:rPr>
          <w:rFonts w:ascii="Arial" w:hAnsi="Arial" w:cs="Arial"/>
          <w:sz w:val="20"/>
          <w:szCs w:val="20"/>
        </w:rPr>
        <w:t>;</w:t>
      </w:r>
    </w:p>
    <w:p w14:paraId="05FE2D62" w14:textId="1C817697" w:rsidR="003511C8" w:rsidRPr="003273BC" w:rsidRDefault="003511C8">
      <w:pPr>
        <w:pStyle w:val="Akapitzlist"/>
        <w:numPr>
          <w:ilvl w:val="0"/>
          <w:numId w:val="36"/>
        </w:numPr>
        <w:spacing w:after="160" w:line="360" w:lineRule="auto"/>
        <w:ind w:left="1418"/>
        <w:jc w:val="both"/>
        <w:rPr>
          <w:rFonts w:ascii="Arial" w:hAnsi="Arial" w:cs="Arial"/>
          <w:sz w:val="20"/>
          <w:szCs w:val="20"/>
        </w:rPr>
      </w:pPr>
      <w:r w:rsidRPr="003273BC">
        <w:rPr>
          <w:rFonts w:ascii="Arial" w:hAnsi="Arial" w:cs="Arial"/>
          <w:sz w:val="20"/>
          <w:szCs w:val="20"/>
        </w:rPr>
        <w:t xml:space="preserve">W przedmiocie procedury – Agnieszka Radzik tel. </w:t>
      </w:r>
      <w:r w:rsidRPr="003273BC">
        <w:rPr>
          <w:rFonts w:ascii="Arial" w:hAnsi="Arial" w:cs="Arial"/>
          <w:b/>
          <w:sz w:val="20"/>
          <w:szCs w:val="20"/>
        </w:rPr>
        <w:t xml:space="preserve">14 680 9 133. </w:t>
      </w:r>
    </w:p>
    <w:p w14:paraId="1DC993B0" w14:textId="77777777" w:rsidR="006D777D" w:rsidRPr="00EB6C22" w:rsidRDefault="006D777D" w:rsidP="00EB6C22">
      <w:pPr>
        <w:spacing w:line="360" w:lineRule="auto"/>
        <w:jc w:val="both"/>
        <w:rPr>
          <w:rFonts w:ascii="Arial" w:hAnsi="Arial" w:cs="Arial"/>
          <w:b/>
          <w:outline/>
          <w:color w:val="5B9BD5" w:themeColor="accent5"/>
          <w:sz w:val="20"/>
          <w:szCs w:val="20"/>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p>
    <w:p w14:paraId="2027E0AF" w14:textId="10D5DA43" w:rsidR="003273BC" w:rsidRPr="00B73634" w:rsidRDefault="006D777D" w:rsidP="00B73634">
      <w:pPr>
        <w:pStyle w:val="Akapitzlist"/>
        <w:numPr>
          <w:ilvl w:val="0"/>
          <w:numId w:val="1"/>
        </w:numPr>
        <w:spacing w:after="160" w:line="360" w:lineRule="auto"/>
        <w:jc w:val="both"/>
        <w:rPr>
          <w:rFonts w:ascii="Arial" w:hAnsi="Arial" w:cs="Arial"/>
          <w:b/>
          <w:sz w:val="20"/>
          <w:szCs w:val="20"/>
        </w:rPr>
      </w:pPr>
      <w:r w:rsidRPr="00B73634">
        <w:rPr>
          <w:rFonts w:ascii="Arial" w:hAnsi="Arial" w:cs="Arial"/>
          <w:b/>
          <w:sz w:val="20"/>
          <w:szCs w:val="20"/>
        </w:rPr>
        <w:t>TERMIN ZWIĄZANIA OFERTĄ</w:t>
      </w:r>
    </w:p>
    <w:p w14:paraId="275F0102" w14:textId="68782712" w:rsidR="006D777D" w:rsidRDefault="006D777D">
      <w:pPr>
        <w:pStyle w:val="Akapitzlist"/>
        <w:numPr>
          <w:ilvl w:val="0"/>
          <w:numId w:val="15"/>
        </w:numPr>
        <w:spacing w:after="160" w:line="360" w:lineRule="auto"/>
        <w:ind w:left="993"/>
        <w:jc w:val="both"/>
        <w:rPr>
          <w:rFonts w:ascii="Arial" w:hAnsi="Arial" w:cs="Arial"/>
          <w:sz w:val="20"/>
          <w:szCs w:val="20"/>
        </w:rPr>
      </w:pPr>
      <w:r w:rsidRPr="00C542BB">
        <w:rPr>
          <w:rFonts w:ascii="Arial" w:hAnsi="Arial" w:cs="Arial"/>
          <w:sz w:val="20"/>
          <w:szCs w:val="20"/>
        </w:rPr>
        <w:t xml:space="preserve">Wykonawca składający ofertę jest nią związany od dnia upływu terminu składania ofert do dnia </w:t>
      </w:r>
      <w:r w:rsidR="00DD4CE5" w:rsidRPr="00DD4CE5">
        <w:rPr>
          <w:rFonts w:ascii="Arial" w:hAnsi="Arial" w:cs="Arial"/>
          <w:b/>
          <w:bCs/>
          <w:sz w:val="20"/>
          <w:szCs w:val="20"/>
        </w:rPr>
        <w:t>07.01.</w:t>
      </w:r>
      <w:r w:rsidRPr="00DD4CE5">
        <w:rPr>
          <w:rFonts w:ascii="Arial" w:hAnsi="Arial" w:cs="Arial"/>
          <w:b/>
          <w:bCs/>
          <w:sz w:val="20"/>
          <w:szCs w:val="20"/>
        </w:rPr>
        <w:t>202</w:t>
      </w:r>
      <w:r w:rsidR="00DD4CE5" w:rsidRPr="00DD4CE5">
        <w:rPr>
          <w:rFonts w:ascii="Arial" w:hAnsi="Arial" w:cs="Arial"/>
          <w:b/>
          <w:bCs/>
          <w:sz w:val="20"/>
          <w:szCs w:val="20"/>
        </w:rPr>
        <w:t>6</w:t>
      </w:r>
      <w:r w:rsidRPr="00DD4CE5">
        <w:rPr>
          <w:rFonts w:ascii="Arial" w:hAnsi="Arial" w:cs="Arial"/>
          <w:b/>
          <w:bCs/>
          <w:sz w:val="20"/>
          <w:szCs w:val="20"/>
        </w:rPr>
        <w:t xml:space="preserve"> r.</w:t>
      </w:r>
      <w:r w:rsidRPr="00DD4CE5">
        <w:rPr>
          <w:rFonts w:ascii="Arial" w:hAnsi="Arial" w:cs="Arial"/>
          <w:sz w:val="20"/>
          <w:szCs w:val="20"/>
        </w:rPr>
        <w:t xml:space="preserve"> </w:t>
      </w:r>
    </w:p>
    <w:p w14:paraId="02B677BB" w14:textId="77777777" w:rsidR="006D777D" w:rsidRDefault="006D777D">
      <w:pPr>
        <w:pStyle w:val="Akapitzlist"/>
        <w:numPr>
          <w:ilvl w:val="0"/>
          <w:numId w:val="15"/>
        </w:numPr>
        <w:spacing w:after="160" w:line="360" w:lineRule="auto"/>
        <w:ind w:left="993"/>
        <w:jc w:val="both"/>
        <w:rPr>
          <w:rFonts w:ascii="Arial" w:hAnsi="Arial" w:cs="Arial"/>
          <w:sz w:val="20"/>
          <w:szCs w:val="20"/>
        </w:rPr>
      </w:pPr>
      <w:r w:rsidRPr="00CC3237">
        <w:rPr>
          <w:rFonts w:ascii="Arial" w:hAnsi="Arial" w:cs="Arial"/>
          <w:sz w:val="20"/>
          <w:szCs w:val="20"/>
        </w:rPr>
        <w:t xml:space="preserve">Bieg terminu związania ofertą rozpoczyna się </w:t>
      </w:r>
      <w:r>
        <w:rPr>
          <w:rFonts w:ascii="Arial" w:hAnsi="Arial" w:cs="Arial"/>
          <w:sz w:val="20"/>
          <w:szCs w:val="20"/>
        </w:rPr>
        <w:t>w dniu, w którym upływa termin składania ofert.</w:t>
      </w:r>
    </w:p>
    <w:p w14:paraId="2D1BF7C8" w14:textId="77777777" w:rsidR="006D777D" w:rsidRPr="00CC3237" w:rsidRDefault="006D777D">
      <w:pPr>
        <w:pStyle w:val="Akapitzlist"/>
        <w:numPr>
          <w:ilvl w:val="0"/>
          <w:numId w:val="15"/>
        </w:numPr>
        <w:spacing w:after="160" w:line="360" w:lineRule="auto"/>
        <w:ind w:left="993"/>
        <w:jc w:val="both"/>
        <w:rPr>
          <w:rFonts w:ascii="Arial" w:hAnsi="Arial" w:cs="Arial"/>
          <w:sz w:val="20"/>
          <w:szCs w:val="20"/>
        </w:rPr>
      </w:pPr>
      <w:r w:rsidRPr="00CC3237">
        <w:rPr>
          <w:rFonts w:ascii="Arial" w:hAnsi="Arial" w:cs="Arial"/>
          <w:sz w:val="20"/>
          <w:szCs w:val="20"/>
        </w:rPr>
        <w:t xml:space="preserve">W przypadku gdy wybór najkorzystniejszej oferty nie nastąpi przed upływem terminu związania ofertą określonego w SWZ, Zamawiający przed upływem terminu związania ofertą zwraca się jednokrotnie do </w:t>
      </w:r>
      <w:r>
        <w:rPr>
          <w:rFonts w:ascii="Arial" w:hAnsi="Arial" w:cs="Arial"/>
          <w:sz w:val="20"/>
          <w:szCs w:val="20"/>
        </w:rPr>
        <w:t>W</w:t>
      </w:r>
      <w:r w:rsidRPr="00CC3237">
        <w:rPr>
          <w:rFonts w:ascii="Arial" w:hAnsi="Arial" w:cs="Arial"/>
          <w:sz w:val="20"/>
          <w:szCs w:val="20"/>
        </w:rPr>
        <w:t>ykonawców o wyrażenie zgody na przedłużenie tego terminu o wskazywany przez niego okres, nie dłuższy niż 30 dni.</w:t>
      </w:r>
    </w:p>
    <w:p w14:paraId="24FD8C00" w14:textId="77777777" w:rsidR="006D777D" w:rsidRDefault="006D777D">
      <w:pPr>
        <w:pStyle w:val="Akapitzlist"/>
        <w:numPr>
          <w:ilvl w:val="0"/>
          <w:numId w:val="15"/>
        </w:numPr>
        <w:spacing w:after="160" w:line="360" w:lineRule="auto"/>
        <w:ind w:left="993"/>
        <w:jc w:val="both"/>
        <w:rPr>
          <w:rFonts w:ascii="Arial" w:hAnsi="Arial" w:cs="Arial"/>
          <w:sz w:val="20"/>
          <w:szCs w:val="20"/>
        </w:rPr>
      </w:pPr>
      <w:r>
        <w:rPr>
          <w:rFonts w:ascii="Arial" w:hAnsi="Arial" w:cs="Arial"/>
          <w:sz w:val="20"/>
          <w:szCs w:val="20"/>
        </w:rPr>
        <w:t>Przedłużenie terminu związania ofertą, o którym mowa w ust. 3, wymaga złożenia przez Wykonawcę pisemnego oświadczenia o wyrażeniu zgody na przedłużenie terminu związania z ofertą.</w:t>
      </w:r>
    </w:p>
    <w:p w14:paraId="2DF0AC66" w14:textId="77777777" w:rsidR="006D777D" w:rsidRDefault="006D777D">
      <w:pPr>
        <w:pStyle w:val="Akapitzlist"/>
        <w:numPr>
          <w:ilvl w:val="0"/>
          <w:numId w:val="15"/>
        </w:numPr>
        <w:spacing w:after="160" w:line="360" w:lineRule="auto"/>
        <w:ind w:left="993"/>
        <w:jc w:val="both"/>
        <w:rPr>
          <w:rFonts w:ascii="Arial" w:hAnsi="Arial" w:cs="Arial"/>
          <w:sz w:val="20"/>
          <w:szCs w:val="20"/>
        </w:rPr>
      </w:pPr>
      <w:r>
        <w:rPr>
          <w:rFonts w:ascii="Arial" w:hAnsi="Arial" w:cs="Arial"/>
          <w:sz w:val="20"/>
          <w:szCs w:val="20"/>
        </w:rPr>
        <w:t>W przypadku braku zgody, o której mowa w ust. 3, Zamawiający zwraca się o wyrażenie takiej zgody do kolejnego Wykonawcy, którego oferta została najwyżej oceniona, chyba że zachodzą przesłanki do unieważnienia postępowania.</w:t>
      </w:r>
    </w:p>
    <w:p w14:paraId="05129B14" w14:textId="77777777" w:rsidR="006D777D" w:rsidRPr="00F523C4" w:rsidRDefault="006D777D" w:rsidP="006D777D">
      <w:pPr>
        <w:pStyle w:val="Akapitzlist"/>
        <w:spacing w:line="360" w:lineRule="auto"/>
        <w:ind w:left="1440"/>
        <w:jc w:val="both"/>
        <w:rPr>
          <w:rFonts w:ascii="Arial" w:hAnsi="Arial" w:cs="Arial"/>
          <w:sz w:val="20"/>
          <w:szCs w:val="20"/>
        </w:rPr>
      </w:pPr>
    </w:p>
    <w:p w14:paraId="35D3EF76" w14:textId="77777777" w:rsidR="006D777D" w:rsidRDefault="006D777D" w:rsidP="006D777D">
      <w:pPr>
        <w:pStyle w:val="Akapitzlist"/>
        <w:numPr>
          <w:ilvl w:val="0"/>
          <w:numId w:val="1"/>
        </w:numPr>
        <w:spacing w:after="160" w:line="360" w:lineRule="auto"/>
        <w:ind w:left="567"/>
        <w:jc w:val="both"/>
        <w:rPr>
          <w:rFonts w:ascii="Arial" w:hAnsi="Arial" w:cs="Arial"/>
          <w:b/>
          <w:sz w:val="20"/>
          <w:szCs w:val="20"/>
        </w:rPr>
      </w:pPr>
      <w:r>
        <w:rPr>
          <w:rFonts w:ascii="Arial" w:hAnsi="Arial" w:cs="Arial"/>
          <w:b/>
          <w:sz w:val="20"/>
          <w:szCs w:val="20"/>
        </w:rPr>
        <w:t xml:space="preserve"> </w:t>
      </w:r>
      <w:r w:rsidRPr="00974A30">
        <w:rPr>
          <w:rFonts w:ascii="Arial" w:hAnsi="Arial" w:cs="Arial"/>
          <w:b/>
          <w:sz w:val="20"/>
          <w:szCs w:val="20"/>
        </w:rPr>
        <w:t>OPIS SPOSOBU PRZYGOTOWANIA OFERTY</w:t>
      </w:r>
    </w:p>
    <w:p w14:paraId="74144F2D" w14:textId="47D3F52C" w:rsidR="00BE7649" w:rsidRDefault="00BE7649">
      <w:pPr>
        <w:pStyle w:val="Akapitzlist"/>
        <w:numPr>
          <w:ilvl w:val="0"/>
          <w:numId w:val="37"/>
        </w:numPr>
        <w:spacing w:line="360" w:lineRule="auto"/>
        <w:ind w:left="993"/>
        <w:jc w:val="both"/>
        <w:rPr>
          <w:rFonts w:ascii="Arial" w:hAnsi="Arial" w:cs="Arial"/>
          <w:bCs/>
          <w:sz w:val="20"/>
          <w:szCs w:val="20"/>
        </w:rPr>
      </w:pPr>
      <w:r w:rsidRPr="00BE7649">
        <w:rPr>
          <w:rFonts w:ascii="Arial" w:hAnsi="Arial" w:cs="Arial"/>
          <w:bCs/>
          <w:sz w:val="20"/>
          <w:szCs w:val="20"/>
        </w:rPr>
        <w:t xml:space="preserve">Oferty należy złożyć za pośrednictwem systemu dostępnego pod adresem: </w:t>
      </w:r>
      <w:hyperlink r:id="rId10" w:history="1">
        <w:r w:rsidR="00F86DC7" w:rsidRPr="00530DDC">
          <w:rPr>
            <w:rStyle w:val="Hipercze"/>
            <w:rFonts w:ascii="Arial" w:hAnsi="Arial" w:cs="Arial"/>
            <w:bCs/>
            <w:sz w:val="20"/>
            <w:szCs w:val="20"/>
          </w:rPr>
          <w:t>https://e-Zamowienia.gov.pl/</w:t>
        </w:r>
      </w:hyperlink>
    </w:p>
    <w:p w14:paraId="5A0DCD14" w14:textId="267258F9" w:rsidR="00BE7649" w:rsidRDefault="00BE7649">
      <w:pPr>
        <w:pStyle w:val="Akapitzlist"/>
        <w:numPr>
          <w:ilvl w:val="0"/>
          <w:numId w:val="37"/>
        </w:numPr>
        <w:spacing w:line="360" w:lineRule="auto"/>
        <w:ind w:left="993"/>
        <w:jc w:val="both"/>
        <w:rPr>
          <w:rFonts w:ascii="Arial" w:hAnsi="Arial" w:cs="Arial"/>
          <w:bCs/>
          <w:sz w:val="20"/>
          <w:szCs w:val="20"/>
        </w:rPr>
      </w:pPr>
      <w:r w:rsidRPr="00BE7649">
        <w:rPr>
          <w:rFonts w:ascii="Arial" w:hAnsi="Arial" w:cs="Arial"/>
          <w:bCs/>
          <w:sz w:val="20"/>
          <w:szCs w:val="20"/>
        </w:rPr>
        <w:t xml:space="preserve">Wykonawca może złożyć tylko jedną ofertę. Treść oferty musi być zgodna z wymaganiami </w:t>
      </w:r>
      <w:r w:rsidR="00AE6908">
        <w:rPr>
          <w:rFonts w:ascii="Arial" w:hAnsi="Arial" w:cs="Arial"/>
          <w:bCs/>
          <w:sz w:val="20"/>
          <w:szCs w:val="20"/>
        </w:rPr>
        <w:t>Z</w:t>
      </w:r>
      <w:r w:rsidRPr="00BE7649">
        <w:rPr>
          <w:rFonts w:ascii="Arial" w:hAnsi="Arial" w:cs="Arial"/>
          <w:bCs/>
          <w:sz w:val="20"/>
          <w:szCs w:val="20"/>
        </w:rPr>
        <w:t>amawiającego</w:t>
      </w:r>
      <w:r>
        <w:rPr>
          <w:rFonts w:ascii="Arial" w:hAnsi="Arial" w:cs="Arial"/>
          <w:bCs/>
          <w:sz w:val="20"/>
          <w:szCs w:val="20"/>
        </w:rPr>
        <w:t xml:space="preserve"> </w:t>
      </w:r>
      <w:r w:rsidRPr="00BE7649">
        <w:rPr>
          <w:rFonts w:ascii="Arial" w:hAnsi="Arial" w:cs="Arial"/>
          <w:bCs/>
          <w:sz w:val="20"/>
          <w:szCs w:val="20"/>
        </w:rPr>
        <w:t>określonymi w dokumentach zamówienia.</w:t>
      </w:r>
    </w:p>
    <w:p w14:paraId="2573F8B7" w14:textId="77777777" w:rsidR="00BE7649" w:rsidRDefault="00BE7649">
      <w:pPr>
        <w:pStyle w:val="Akapitzlist"/>
        <w:numPr>
          <w:ilvl w:val="0"/>
          <w:numId w:val="37"/>
        </w:numPr>
        <w:spacing w:line="360" w:lineRule="auto"/>
        <w:ind w:left="993"/>
        <w:jc w:val="both"/>
        <w:rPr>
          <w:rFonts w:ascii="Arial" w:hAnsi="Arial" w:cs="Arial"/>
          <w:bCs/>
          <w:sz w:val="20"/>
          <w:szCs w:val="20"/>
        </w:rPr>
      </w:pPr>
      <w:r w:rsidRPr="00BE7649">
        <w:rPr>
          <w:rFonts w:ascii="Arial" w:hAnsi="Arial" w:cs="Arial"/>
          <w:bCs/>
          <w:sz w:val="20"/>
          <w:szCs w:val="20"/>
        </w:rPr>
        <w:t>Ofertę należy sporządzić w języku polskim.</w:t>
      </w:r>
    </w:p>
    <w:p w14:paraId="14D01B27" w14:textId="30AB9686" w:rsidR="00BE7649" w:rsidRPr="00BE7649" w:rsidRDefault="00BE7649">
      <w:pPr>
        <w:pStyle w:val="Akapitzlist"/>
        <w:numPr>
          <w:ilvl w:val="0"/>
          <w:numId w:val="37"/>
        </w:numPr>
        <w:spacing w:line="360" w:lineRule="auto"/>
        <w:ind w:left="993"/>
        <w:jc w:val="both"/>
        <w:rPr>
          <w:rFonts w:ascii="Arial" w:hAnsi="Arial" w:cs="Arial"/>
          <w:bCs/>
          <w:sz w:val="20"/>
          <w:szCs w:val="20"/>
        </w:rPr>
      </w:pPr>
      <w:r w:rsidRPr="00BE7649">
        <w:rPr>
          <w:rFonts w:ascii="Arial" w:hAnsi="Arial" w:cs="Arial"/>
          <w:bCs/>
          <w:sz w:val="20"/>
          <w:szCs w:val="20"/>
        </w:rPr>
        <w:t xml:space="preserve">Wykonawca przygotowuje ofertę przy pomocy Formularza oferty stanowiącego załącznik nr </w:t>
      </w:r>
      <w:r w:rsidR="00AE6908">
        <w:rPr>
          <w:rFonts w:ascii="Arial" w:hAnsi="Arial" w:cs="Arial"/>
          <w:bCs/>
          <w:sz w:val="20"/>
          <w:szCs w:val="20"/>
        </w:rPr>
        <w:t>2</w:t>
      </w:r>
      <w:r w:rsidRPr="00BE7649">
        <w:rPr>
          <w:rFonts w:ascii="Arial" w:hAnsi="Arial" w:cs="Arial"/>
          <w:bCs/>
          <w:sz w:val="20"/>
          <w:szCs w:val="20"/>
        </w:rPr>
        <w:t xml:space="preserve"> do SWZ</w:t>
      </w:r>
      <w:r>
        <w:rPr>
          <w:rFonts w:ascii="Arial" w:hAnsi="Arial" w:cs="Arial"/>
          <w:bCs/>
          <w:sz w:val="20"/>
          <w:szCs w:val="20"/>
        </w:rPr>
        <w:t xml:space="preserve"> </w:t>
      </w:r>
      <w:r w:rsidRPr="00BE7649">
        <w:rPr>
          <w:rFonts w:ascii="Arial" w:hAnsi="Arial" w:cs="Arial"/>
          <w:bCs/>
          <w:sz w:val="20"/>
          <w:szCs w:val="20"/>
        </w:rPr>
        <w:t>uzupełniając go o dane wymagane przez Zamawiającego.</w:t>
      </w:r>
    </w:p>
    <w:p w14:paraId="66839389" w14:textId="4D714488" w:rsidR="00BE7649" w:rsidRDefault="00BE7649" w:rsidP="00AE6908">
      <w:pPr>
        <w:spacing w:line="360" w:lineRule="auto"/>
        <w:ind w:left="993"/>
        <w:jc w:val="both"/>
        <w:rPr>
          <w:rFonts w:ascii="Arial" w:hAnsi="Arial" w:cs="Arial"/>
          <w:bCs/>
          <w:sz w:val="20"/>
          <w:szCs w:val="20"/>
        </w:rPr>
      </w:pPr>
      <w:r w:rsidRPr="00AE6908">
        <w:rPr>
          <w:rFonts w:ascii="Arial" w:hAnsi="Arial" w:cs="Arial"/>
          <w:b/>
          <w:sz w:val="20"/>
          <w:szCs w:val="20"/>
        </w:rPr>
        <w:t>Uwaga!</w:t>
      </w:r>
      <w:r w:rsidRPr="00BE7649">
        <w:rPr>
          <w:rFonts w:ascii="Arial" w:hAnsi="Arial" w:cs="Arial"/>
          <w:bCs/>
          <w:sz w:val="20"/>
          <w:szCs w:val="20"/>
        </w:rPr>
        <w:t xml:space="preserve"> Zamawiający nie udostępnia interaktywnego formularza ofertowego na Platformie e-Zamówienia</w:t>
      </w:r>
      <w:r>
        <w:rPr>
          <w:rFonts w:ascii="Arial" w:hAnsi="Arial" w:cs="Arial"/>
          <w:bCs/>
          <w:sz w:val="20"/>
          <w:szCs w:val="20"/>
        </w:rPr>
        <w:t xml:space="preserve"> </w:t>
      </w:r>
      <w:r w:rsidRPr="00BE7649">
        <w:rPr>
          <w:rFonts w:ascii="Arial" w:hAnsi="Arial" w:cs="Arial"/>
          <w:bCs/>
          <w:sz w:val="20"/>
          <w:szCs w:val="20"/>
        </w:rPr>
        <w:t>i w związku z tym należy zignorować komunikat pojawiający się przy składaniu oferty w</w:t>
      </w:r>
      <w:r w:rsidR="00B73634">
        <w:rPr>
          <w:rFonts w:ascii="Arial" w:hAnsi="Arial" w:cs="Arial"/>
          <w:bCs/>
          <w:sz w:val="20"/>
          <w:szCs w:val="20"/>
        </w:rPr>
        <w:t> </w:t>
      </w:r>
      <w:r w:rsidRPr="00BE7649">
        <w:rPr>
          <w:rFonts w:ascii="Arial" w:hAnsi="Arial" w:cs="Arial"/>
          <w:bCs/>
          <w:sz w:val="20"/>
          <w:szCs w:val="20"/>
        </w:rPr>
        <w:t>tym zakresie.</w:t>
      </w:r>
    </w:p>
    <w:p w14:paraId="0BF380DE" w14:textId="1529DAF3" w:rsidR="00BE7649" w:rsidRPr="00B73634" w:rsidRDefault="00BE7649">
      <w:pPr>
        <w:pStyle w:val="Akapitzlist"/>
        <w:numPr>
          <w:ilvl w:val="0"/>
          <w:numId w:val="37"/>
        </w:numPr>
        <w:spacing w:line="360" w:lineRule="auto"/>
        <w:ind w:left="993"/>
        <w:jc w:val="both"/>
        <w:rPr>
          <w:rFonts w:ascii="Arial" w:hAnsi="Arial" w:cs="Arial"/>
          <w:bCs/>
          <w:sz w:val="20"/>
          <w:szCs w:val="20"/>
        </w:rPr>
      </w:pPr>
      <w:r w:rsidRPr="00BE7649">
        <w:rPr>
          <w:rFonts w:ascii="Arial" w:hAnsi="Arial" w:cs="Arial"/>
          <w:bCs/>
          <w:sz w:val="20"/>
          <w:szCs w:val="20"/>
        </w:rPr>
        <w:t>Wykonawca składa ofertę za pośrednictwem zakładki „Oferty/wnioski”, widocznej w</w:t>
      </w:r>
      <w:r w:rsidR="00B73634">
        <w:rPr>
          <w:rFonts w:ascii="Arial" w:hAnsi="Arial" w:cs="Arial"/>
          <w:bCs/>
          <w:sz w:val="20"/>
          <w:szCs w:val="20"/>
        </w:rPr>
        <w:t> </w:t>
      </w:r>
      <w:r w:rsidRPr="00BE7649">
        <w:rPr>
          <w:rFonts w:ascii="Arial" w:hAnsi="Arial" w:cs="Arial"/>
          <w:bCs/>
          <w:sz w:val="20"/>
          <w:szCs w:val="20"/>
        </w:rPr>
        <w:t>podglądzie</w:t>
      </w:r>
      <w:r w:rsidR="00B73634">
        <w:rPr>
          <w:rFonts w:ascii="Arial" w:hAnsi="Arial" w:cs="Arial"/>
          <w:bCs/>
          <w:sz w:val="20"/>
          <w:szCs w:val="20"/>
        </w:rPr>
        <w:t xml:space="preserve"> </w:t>
      </w:r>
      <w:r w:rsidRPr="00B73634">
        <w:rPr>
          <w:rFonts w:ascii="Arial" w:hAnsi="Arial" w:cs="Arial"/>
          <w:bCs/>
          <w:sz w:val="20"/>
          <w:szCs w:val="20"/>
        </w:rPr>
        <w:t>postępowania po zalogowaniu się na konto Wykonawcy na Platformie e-Zamówienia. Po wybraniu</w:t>
      </w:r>
      <w:r w:rsidR="00B73634">
        <w:rPr>
          <w:rFonts w:ascii="Arial" w:hAnsi="Arial" w:cs="Arial"/>
          <w:bCs/>
          <w:sz w:val="20"/>
          <w:szCs w:val="20"/>
        </w:rPr>
        <w:t xml:space="preserve"> </w:t>
      </w:r>
      <w:r w:rsidRPr="00B73634">
        <w:rPr>
          <w:rFonts w:ascii="Arial" w:hAnsi="Arial" w:cs="Arial"/>
          <w:bCs/>
          <w:sz w:val="20"/>
          <w:szCs w:val="20"/>
        </w:rPr>
        <w:t xml:space="preserve">przycisku „Złóż ofertę” system prezentuje okno składania oferty umożliwiające przekazanie dokumentów elektronicznych, w którym znajdują się dwa pola drag&amp;drop („przeciągnij” i „upuść”) służące do dodawania plików. </w:t>
      </w:r>
    </w:p>
    <w:p w14:paraId="477DF860" w14:textId="20E15B2B" w:rsidR="00BE7649" w:rsidRDefault="00BE7649">
      <w:pPr>
        <w:pStyle w:val="Akapitzlist"/>
        <w:numPr>
          <w:ilvl w:val="0"/>
          <w:numId w:val="37"/>
        </w:numPr>
        <w:spacing w:line="360" w:lineRule="auto"/>
        <w:ind w:left="993"/>
        <w:jc w:val="both"/>
        <w:rPr>
          <w:rFonts w:ascii="Arial" w:hAnsi="Arial" w:cs="Arial"/>
          <w:bCs/>
          <w:sz w:val="20"/>
          <w:szCs w:val="20"/>
        </w:rPr>
      </w:pPr>
      <w:r w:rsidRPr="00BE7649">
        <w:rPr>
          <w:rFonts w:ascii="Arial" w:hAnsi="Arial" w:cs="Arial"/>
          <w:bCs/>
          <w:sz w:val="20"/>
          <w:szCs w:val="20"/>
        </w:rPr>
        <w:t>Wykonawca dodaje wybrany z dysku i uprzednio podpisany „Formularz oferty” w pierwszym polu</w:t>
      </w:r>
      <w:r>
        <w:rPr>
          <w:rFonts w:ascii="Arial" w:hAnsi="Arial" w:cs="Arial"/>
          <w:bCs/>
          <w:sz w:val="20"/>
          <w:szCs w:val="20"/>
        </w:rPr>
        <w:t xml:space="preserve"> </w:t>
      </w:r>
      <w:r w:rsidRPr="00BE7649">
        <w:rPr>
          <w:rFonts w:ascii="Arial" w:hAnsi="Arial" w:cs="Arial"/>
          <w:bCs/>
          <w:sz w:val="20"/>
          <w:szCs w:val="20"/>
        </w:rPr>
        <w:t>(„Wypełniony formularz oferty”). W kolejnym polu („Załączniki i inne dokumenty przedstawione w</w:t>
      </w:r>
      <w:r>
        <w:rPr>
          <w:rFonts w:ascii="Arial" w:hAnsi="Arial" w:cs="Arial"/>
          <w:bCs/>
          <w:sz w:val="20"/>
          <w:szCs w:val="20"/>
        </w:rPr>
        <w:t xml:space="preserve"> </w:t>
      </w:r>
      <w:r w:rsidRPr="00BE7649">
        <w:rPr>
          <w:rFonts w:ascii="Arial" w:hAnsi="Arial" w:cs="Arial"/>
          <w:bCs/>
          <w:sz w:val="20"/>
          <w:szCs w:val="20"/>
        </w:rPr>
        <w:t xml:space="preserve">ofercie przez Wykonawcę”) </w:t>
      </w:r>
      <w:r w:rsidR="00AE6908">
        <w:rPr>
          <w:rFonts w:ascii="Arial" w:hAnsi="Arial" w:cs="Arial"/>
          <w:bCs/>
          <w:sz w:val="20"/>
          <w:szCs w:val="20"/>
        </w:rPr>
        <w:t>W</w:t>
      </w:r>
      <w:r w:rsidRPr="00BE7649">
        <w:rPr>
          <w:rFonts w:ascii="Arial" w:hAnsi="Arial" w:cs="Arial"/>
          <w:bCs/>
          <w:sz w:val="20"/>
          <w:szCs w:val="20"/>
        </w:rPr>
        <w:t>ykonawca dodaje pozostałe pliki stanowiące ofertę lub składane wraz z</w:t>
      </w:r>
      <w:r>
        <w:rPr>
          <w:rFonts w:ascii="Arial" w:hAnsi="Arial" w:cs="Arial"/>
          <w:bCs/>
          <w:sz w:val="20"/>
          <w:szCs w:val="20"/>
        </w:rPr>
        <w:t xml:space="preserve"> </w:t>
      </w:r>
      <w:r w:rsidRPr="00BE7649">
        <w:rPr>
          <w:rFonts w:ascii="Arial" w:hAnsi="Arial" w:cs="Arial"/>
          <w:bCs/>
          <w:sz w:val="20"/>
          <w:szCs w:val="20"/>
        </w:rPr>
        <w:t>ofertą.</w:t>
      </w:r>
    </w:p>
    <w:p w14:paraId="1F9E429E" w14:textId="685EB178" w:rsidR="00BE7649" w:rsidRPr="00BE7649" w:rsidRDefault="00BE7649">
      <w:pPr>
        <w:pStyle w:val="Akapitzlist"/>
        <w:numPr>
          <w:ilvl w:val="0"/>
          <w:numId w:val="37"/>
        </w:numPr>
        <w:spacing w:line="360" w:lineRule="auto"/>
        <w:ind w:left="993"/>
        <w:jc w:val="both"/>
        <w:rPr>
          <w:rFonts w:ascii="Arial" w:hAnsi="Arial" w:cs="Arial"/>
          <w:bCs/>
          <w:sz w:val="20"/>
          <w:szCs w:val="20"/>
        </w:rPr>
      </w:pPr>
      <w:r w:rsidRPr="00BE7649">
        <w:rPr>
          <w:rFonts w:ascii="Arial" w:hAnsi="Arial" w:cs="Arial"/>
          <w:bCs/>
          <w:sz w:val="20"/>
          <w:szCs w:val="20"/>
        </w:rPr>
        <w:t>Jeżeli wraz z ofertą składane są dokumenty zawierające tajemnicę przedsiębiorstwa wykonawca, w celu utrzymania w poufności tych informacji, przekazuje je w wydzielonym i</w:t>
      </w:r>
      <w:r w:rsidR="00B73634">
        <w:rPr>
          <w:rFonts w:ascii="Arial" w:hAnsi="Arial" w:cs="Arial"/>
          <w:bCs/>
          <w:sz w:val="20"/>
          <w:szCs w:val="20"/>
        </w:rPr>
        <w:t> </w:t>
      </w:r>
      <w:r w:rsidRPr="00BE7649">
        <w:rPr>
          <w:rFonts w:ascii="Arial" w:hAnsi="Arial" w:cs="Arial"/>
          <w:bCs/>
          <w:sz w:val="20"/>
          <w:szCs w:val="20"/>
        </w:rPr>
        <w:t>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w:t>
      </w:r>
      <w:r>
        <w:rPr>
          <w:rFonts w:ascii="Arial" w:hAnsi="Arial" w:cs="Arial"/>
          <w:bCs/>
          <w:sz w:val="20"/>
          <w:szCs w:val="20"/>
        </w:rPr>
        <w:t xml:space="preserve"> </w:t>
      </w:r>
      <w:r w:rsidRPr="00BE7649">
        <w:rPr>
          <w:rFonts w:ascii="Arial" w:hAnsi="Arial" w:cs="Arial"/>
          <w:bCs/>
          <w:sz w:val="20"/>
          <w:szCs w:val="20"/>
        </w:rPr>
        <w:t>Wykonawcę”.</w:t>
      </w:r>
    </w:p>
    <w:p w14:paraId="330C63BD" w14:textId="6A608AC3" w:rsidR="00BE7649" w:rsidRPr="00BE7649" w:rsidRDefault="00BE7649" w:rsidP="00AE6908">
      <w:pPr>
        <w:spacing w:line="360" w:lineRule="auto"/>
        <w:ind w:left="993"/>
        <w:jc w:val="both"/>
        <w:rPr>
          <w:rFonts w:ascii="Arial" w:hAnsi="Arial" w:cs="Arial"/>
          <w:bCs/>
          <w:sz w:val="20"/>
          <w:szCs w:val="20"/>
        </w:rPr>
      </w:pPr>
      <w:r w:rsidRPr="00AE6908">
        <w:rPr>
          <w:rFonts w:ascii="Arial" w:hAnsi="Arial" w:cs="Arial"/>
          <w:b/>
          <w:sz w:val="20"/>
          <w:szCs w:val="20"/>
        </w:rPr>
        <w:t>Uwaga!</w:t>
      </w:r>
      <w:r w:rsidRPr="00BE7649">
        <w:rPr>
          <w:rFonts w:ascii="Arial" w:hAnsi="Arial" w:cs="Arial"/>
          <w:bCs/>
          <w:sz w:val="20"/>
          <w:szCs w:val="20"/>
        </w:rPr>
        <w:t xml:space="preserve"> Zamawiający informuje, że nie ujawnia się informacji stanowiących tajemnicę przedsiębiorstwa w</w:t>
      </w:r>
      <w:r>
        <w:rPr>
          <w:rFonts w:ascii="Arial" w:hAnsi="Arial" w:cs="Arial"/>
          <w:bCs/>
          <w:sz w:val="20"/>
          <w:szCs w:val="20"/>
        </w:rPr>
        <w:t xml:space="preserve"> </w:t>
      </w:r>
      <w:r w:rsidRPr="00BE7649">
        <w:rPr>
          <w:rFonts w:ascii="Arial" w:hAnsi="Arial" w:cs="Arial"/>
          <w:bCs/>
          <w:sz w:val="20"/>
          <w:szCs w:val="20"/>
        </w:rPr>
        <w:t>rozumieniu przepisów ustawy z dnia 16 kwietnia 1993 r. o zwalczaniu nieuczciwej konkurencji (Dz. U. z</w:t>
      </w:r>
      <w:r>
        <w:rPr>
          <w:rFonts w:ascii="Arial" w:hAnsi="Arial" w:cs="Arial"/>
          <w:bCs/>
          <w:sz w:val="20"/>
          <w:szCs w:val="20"/>
        </w:rPr>
        <w:t xml:space="preserve"> </w:t>
      </w:r>
      <w:r w:rsidRPr="00BE7649">
        <w:rPr>
          <w:rFonts w:ascii="Arial" w:hAnsi="Arial" w:cs="Arial"/>
          <w:bCs/>
          <w:sz w:val="20"/>
          <w:szCs w:val="20"/>
        </w:rPr>
        <w:t xml:space="preserve">2022 r. poz. 1233 z późn. zm), jeżeli </w:t>
      </w:r>
      <w:r w:rsidR="004541DA">
        <w:rPr>
          <w:rFonts w:ascii="Arial" w:hAnsi="Arial" w:cs="Arial"/>
          <w:bCs/>
          <w:sz w:val="20"/>
          <w:szCs w:val="20"/>
        </w:rPr>
        <w:t>W</w:t>
      </w:r>
      <w:r w:rsidRPr="00BE7649">
        <w:rPr>
          <w:rFonts w:ascii="Arial" w:hAnsi="Arial" w:cs="Arial"/>
          <w:bCs/>
          <w:sz w:val="20"/>
          <w:szCs w:val="20"/>
        </w:rPr>
        <w:t>ykonawca wraz z</w:t>
      </w:r>
      <w:r w:rsidR="00AE6908">
        <w:rPr>
          <w:rFonts w:ascii="Arial" w:hAnsi="Arial" w:cs="Arial"/>
          <w:bCs/>
          <w:sz w:val="20"/>
          <w:szCs w:val="20"/>
        </w:rPr>
        <w:t> </w:t>
      </w:r>
      <w:r w:rsidRPr="00BE7649">
        <w:rPr>
          <w:rFonts w:ascii="Arial" w:hAnsi="Arial" w:cs="Arial"/>
          <w:bCs/>
          <w:sz w:val="20"/>
          <w:szCs w:val="20"/>
        </w:rPr>
        <w:t>przekazaniem takich informacji, zastrzegł, że nie</w:t>
      </w:r>
      <w:r>
        <w:rPr>
          <w:rFonts w:ascii="Arial" w:hAnsi="Arial" w:cs="Arial"/>
          <w:bCs/>
          <w:sz w:val="20"/>
          <w:szCs w:val="20"/>
        </w:rPr>
        <w:t xml:space="preserve"> </w:t>
      </w:r>
      <w:r w:rsidRPr="00BE7649">
        <w:rPr>
          <w:rFonts w:ascii="Arial" w:hAnsi="Arial" w:cs="Arial"/>
          <w:bCs/>
          <w:sz w:val="20"/>
          <w:szCs w:val="20"/>
        </w:rPr>
        <w:t>mogą być one udostępniane oraz wykazał, że zastrzeżone informacje stanowią tajemnicę</w:t>
      </w:r>
      <w:r w:rsidR="00AE6908">
        <w:rPr>
          <w:rFonts w:ascii="Arial" w:hAnsi="Arial" w:cs="Arial"/>
          <w:bCs/>
          <w:sz w:val="20"/>
          <w:szCs w:val="20"/>
        </w:rPr>
        <w:t xml:space="preserve"> </w:t>
      </w:r>
      <w:r w:rsidRPr="00BE7649">
        <w:rPr>
          <w:rFonts w:ascii="Arial" w:hAnsi="Arial" w:cs="Arial"/>
          <w:bCs/>
          <w:sz w:val="20"/>
          <w:szCs w:val="20"/>
        </w:rPr>
        <w:t>przedsiębiorstwa. Wykonawca nie może zastrzec informacji, o których mowa w art. 222 ust. 5 ustawy.</w:t>
      </w:r>
    </w:p>
    <w:p w14:paraId="6573CDF1" w14:textId="54F9955C" w:rsidR="00BE7649" w:rsidRPr="00BE7649" w:rsidRDefault="00BE7649">
      <w:pPr>
        <w:pStyle w:val="Akapitzlist"/>
        <w:numPr>
          <w:ilvl w:val="0"/>
          <w:numId w:val="37"/>
        </w:numPr>
        <w:spacing w:line="360" w:lineRule="auto"/>
        <w:ind w:left="993"/>
        <w:jc w:val="both"/>
        <w:rPr>
          <w:rFonts w:ascii="Arial" w:hAnsi="Arial" w:cs="Arial"/>
          <w:bCs/>
          <w:sz w:val="20"/>
          <w:szCs w:val="20"/>
        </w:rPr>
      </w:pPr>
      <w:r w:rsidRPr="00BE7649">
        <w:rPr>
          <w:rFonts w:ascii="Arial" w:hAnsi="Arial" w:cs="Arial"/>
          <w:bCs/>
          <w:sz w:val="20"/>
          <w:szCs w:val="20"/>
        </w:rPr>
        <w:t>Formularz oferty podpisuje się kwalifikowanym podpisem elektronicznym, podpisem zaufanym lub</w:t>
      </w:r>
      <w:r>
        <w:rPr>
          <w:rFonts w:ascii="Arial" w:hAnsi="Arial" w:cs="Arial"/>
          <w:bCs/>
          <w:sz w:val="20"/>
          <w:szCs w:val="20"/>
        </w:rPr>
        <w:t xml:space="preserve"> </w:t>
      </w:r>
      <w:r w:rsidRPr="00BE7649">
        <w:rPr>
          <w:rFonts w:ascii="Arial" w:hAnsi="Arial" w:cs="Arial"/>
          <w:bCs/>
          <w:sz w:val="20"/>
          <w:szCs w:val="20"/>
        </w:rPr>
        <w:t>podpisem osobistym. Rekomendowanym wariantem podpisu jest typ wewnętrzny. Podpis formularza</w:t>
      </w:r>
      <w:r>
        <w:rPr>
          <w:rFonts w:ascii="Arial" w:hAnsi="Arial" w:cs="Arial"/>
          <w:bCs/>
          <w:sz w:val="20"/>
          <w:szCs w:val="20"/>
        </w:rPr>
        <w:t xml:space="preserve"> </w:t>
      </w:r>
      <w:r w:rsidRPr="00BE7649">
        <w:rPr>
          <w:rFonts w:ascii="Arial" w:hAnsi="Arial" w:cs="Arial"/>
          <w:bCs/>
          <w:sz w:val="20"/>
          <w:szCs w:val="20"/>
        </w:rPr>
        <w:t>ofertowego wariantem podpisu w typie zewnętrznym również jest możliwy, tylko w tym przypadku,</w:t>
      </w:r>
      <w:r>
        <w:rPr>
          <w:rFonts w:ascii="Arial" w:hAnsi="Arial" w:cs="Arial"/>
          <w:bCs/>
          <w:sz w:val="20"/>
          <w:szCs w:val="20"/>
        </w:rPr>
        <w:t xml:space="preserve"> </w:t>
      </w:r>
      <w:r w:rsidRPr="00BE7649">
        <w:rPr>
          <w:rFonts w:ascii="Arial" w:hAnsi="Arial" w:cs="Arial"/>
          <w:bCs/>
          <w:sz w:val="20"/>
          <w:szCs w:val="20"/>
        </w:rPr>
        <w:t>powstały oddzielny plik podpisu dla tego formularza należy załączyć w polu „Załączniki i inne dokumenty</w:t>
      </w:r>
      <w:r>
        <w:rPr>
          <w:rFonts w:ascii="Arial" w:hAnsi="Arial" w:cs="Arial"/>
          <w:bCs/>
          <w:sz w:val="20"/>
          <w:szCs w:val="20"/>
        </w:rPr>
        <w:t xml:space="preserve"> </w:t>
      </w:r>
      <w:r w:rsidRPr="00BE7649">
        <w:rPr>
          <w:rFonts w:ascii="Arial" w:hAnsi="Arial" w:cs="Arial"/>
          <w:bCs/>
          <w:sz w:val="20"/>
          <w:szCs w:val="20"/>
        </w:rPr>
        <w:t>przedstawione w ofercie przez Wykonawcę”.</w:t>
      </w:r>
    </w:p>
    <w:p w14:paraId="26EEF674" w14:textId="1554575C" w:rsidR="00BE7649" w:rsidRPr="00BE7649" w:rsidRDefault="00BE7649" w:rsidP="00B73634">
      <w:pPr>
        <w:spacing w:line="360" w:lineRule="auto"/>
        <w:ind w:left="993"/>
        <w:jc w:val="both"/>
        <w:rPr>
          <w:rFonts w:ascii="Arial" w:hAnsi="Arial" w:cs="Arial"/>
          <w:bCs/>
          <w:sz w:val="20"/>
          <w:szCs w:val="20"/>
        </w:rPr>
      </w:pPr>
      <w:r w:rsidRPr="00BE7649">
        <w:rPr>
          <w:rFonts w:ascii="Arial" w:hAnsi="Arial" w:cs="Arial"/>
          <w:bCs/>
          <w:sz w:val="20"/>
          <w:szCs w:val="20"/>
        </w:rPr>
        <w:t>Pozostałe dokumenty wchodzące w skład oferty lub składane wraz z ofertą, które są zgodne z ustawą Pzp</w:t>
      </w:r>
      <w:r>
        <w:rPr>
          <w:rFonts w:ascii="Arial" w:hAnsi="Arial" w:cs="Arial"/>
          <w:bCs/>
          <w:sz w:val="20"/>
          <w:szCs w:val="20"/>
        </w:rPr>
        <w:t xml:space="preserve"> </w:t>
      </w:r>
      <w:r w:rsidRPr="00BE7649">
        <w:rPr>
          <w:rFonts w:ascii="Arial" w:hAnsi="Arial" w:cs="Arial"/>
          <w:bCs/>
          <w:sz w:val="20"/>
          <w:szCs w:val="20"/>
        </w:rPr>
        <w:t>lub rozporządzeniem Prezesa Rady Ministrów w sprawie wymagań dla dokumentów elektronicznych</w:t>
      </w:r>
      <w:r>
        <w:rPr>
          <w:rFonts w:ascii="Arial" w:hAnsi="Arial" w:cs="Arial"/>
          <w:bCs/>
          <w:sz w:val="20"/>
          <w:szCs w:val="20"/>
        </w:rPr>
        <w:t xml:space="preserve"> </w:t>
      </w:r>
      <w:r w:rsidRPr="00BE7649">
        <w:rPr>
          <w:rFonts w:ascii="Arial" w:hAnsi="Arial" w:cs="Arial"/>
          <w:bCs/>
          <w:sz w:val="20"/>
          <w:szCs w:val="20"/>
        </w:rPr>
        <w:t>opatrzone kwalifikowanym podpisem elektronicznym, podpisem zaufanym lub podpisem osobistym, mogą</w:t>
      </w:r>
      <w:r>
        <w:rPr>
          <w:rFonts w:ascii="Arial" w:hAnsi="Arial" w:cs="Arial"/>
          <w:bCs/>
          <w:sz w:val="20"/>
          <w:szCs w:val="20"/>
        </w:rPr>
        <w:t xml:space="preserve"> </w:t>
      </w:r>
      <w:r w:rsidRPr="00BE7649">
        <w:rPr>
          <w:rFonts w:ascii="Arial" w:hAnsi="Arial" w:cs="Arial"/>
          <w:bCs/>
          <w:sz w:val="20"/>
          <w:szCs w:val="20"/>
        </w:rPr>
        <w:t>być zgodnie z wyborem wykonawcy/wykonawcy wspólnie ubiegającego się o udzielenie</w:t>
      </w:r>
      <w:r>
        <w:rPr>
          <w:rFonts w:ascii="Arial" w:hAnsi="Arial" w:cs="Arial"/>
          <w:bCs/>
          <w:sz w:val="20"/>
          <w:szCs w:val="20"/>
        </w:rPr>
        <w:t xml:space="preserve"> </w:t>
      </w:r>
      <w:r w:rsidRPr="00BE7649">
        <w:rPr>
          <w:rFonts w:ascii="Arial" w:hAnsi="Arial" w:cs="Arial"/>
          <w:bCs/>
          <w:sz w:val="20"/>
          <w:szCs w:val="20"/>
        </w:rPr>
        <w:t>zamówienia/podmiotu udostępniającego zasoby opatrzone podpisem typu zewnętrznego lub</w:t>
      </w:r>
      <w:r>
        <w:rPr>
          <w:rFonts w:ascii="Arial" w:hAnsi="Arial" w:cs="Arial"/>
          <w:bCs/>
          <w:sz w:val="20"/>
          <w:szCs w:val="20"/>
        </w:rPr>
        <w:t xml:space="preserve"> </w:t>
      </w:r>
      <w:r w:rsidRPr="00BE7649">
        <w:rPr>
          <w:rFonts w:ascii="Arial" w:hAnsi="Arial" w:cs="Arial"/>
          <w:bCs/>
          <w:sz w:val="20"/>
          <w:szCs w:val="20"/>
        </w:rPr>
        <w:t>wewnętrznego. W</w:t>
      </w:r>
      <w:r w:rsidR="00B73634">
        <w:rPr>
          <w:rFonts w:ascii="Arial" w:hAnsi="Arial" w:cs="Arial"/>
          <w:bCs/>
          <w:sz w:val="20"/>
          <w:szCs w:val="20"/>
        </w:rPr>
        <w:t> </w:t>
      </w:r>
      <w:r w:rsidRPr="00BE7649">
        <w:rPr>
          <w:rFonts w:ascii="Arial" w:hAnsi="Arial" w:cs="Arial"/>
          <w:bCs/>
          <w:sz w:val="20"/>
          <w:szCs w:val="20"/>
        </w:rPr>
        <w:t>zależności od rodzaju podpisu i jego typu (zewnętrzny, wewnętrzny) w polu „Załączniki</w:t>
      </w:r>
      <w:r>
        <w:rPr>
          <w:rFonts w:ascii="Arial" w:hAnsi="Arial" w:cs="Arial"/>
          <w:bCs/>
          <w:sz w:val="20"/>
          <w:szCs w:val="20"/>
        </w:rPr>
        <w:t xml:space="preserve"> </w:t>
      </w:r>
      <w:r w:rsidRPr="00BE7649">
        <w:rPr>
          <w:rFonts w:ascii="Arial" w:hAnsi="Arial" w:cs="Arial"/>
          <w:bCs/>
          <w:sz w:val="20"/>
          <w:szCs w:val="20"/>
        </w:rPr>
        <w:t>i</w:t>
      </w:r>
      <w:r w:rsidR="00B73634">
        <w:rPr>
          <w:rFonts w:ascii="Arial" w:hAnsi="Arial" w:cs="Arial"/>
          <w:bCs/>
          <w:sz w:val="20"/>
          <w:szCs w:val="20"/>
        </w:rPr>
        <w:t> </w:t>
      </w:r>
      <w:r w:rsidRPr="00BE7649">
        <w:rPr>
          <w:rFonts w:ascii="Arial" w:hAnsi="Arial" w:cs="Arial"/>
          <w:bCs/>
          <w:sz w:val="20"/>
          <w:szCs w:val="20"/>
        </w:rPr>
        <w:t>inne dokumenty przedstawione w ofercie przez Wykonawcę” dodaje się uprzednio podpisane dokumenty</w:t>
      </w:r>
      <w:r>
        <w:rPr>
          <w:rFonts w:ascii="Arial" w:hAnsi="Arial" w:cs="Arial"/>
          <w:bCs/>
          <w:sz w:val="20"/>
          <w:szCs w:val="20"/>
        </w:rPr>
        <w:t xml:space="preserve"> </w:t>
      </w:r>
      <w:r w:rsidRPr="00BE7649">
        <w:rPr>
          <w:rFonts w:ascii="Arial" w:hAnsi="Arial" w:cs="Arial"/>
          <w:bCs/>
          <w:sz w:val="20"/>
          <w:szCs w:val="20"/>
        </w:rPr>
        <w:t>wraz z wygenerowanym plikiem podpisu (typ zewnętrzny) lub dokument z wszytym podpisem (typ</w:t>
      </w:r>
      <w:r>
        <w:rPr>
          <w:rFonts w:ascii="Arial" w:hAnsi="Arial" w:cs="Arial"/>
          <w:bCs/>
          <w:sz w:val="20"/>
          <w:szCs w:val="20"/>
        </w:rPr>
        <w:t xml:space="preserve"> </w:t>
      </w:r>
      <w:r w:rsidRPr="00BE7649">
        <w:rPr>
          <w:rFonts w:ascii="Arial" w:hAnsi="Arial" w:cs="Arial"/>
          <w:bCs/>
          <w:sz w:val="20"/>
          <w:szCs w:val="20"/>
        </w:rPr>
        <w:t>wewnętrzny).</w:t>
      </w:r>
    </w:p>
    <w:p w14:paraId="7F48031F" w14:textId="3290799A" w:rsidR="00BE7649" w:rsidRDefault="00BE7649" w:rsidP="00B73634">
      <w:pPr>
        <w:spacing w:line="360" w:lineRule="auto"/>
        <w:ind w:left="993"/>
        <w:jc w:val="both"/>
        <w:rPr>
          <w:rFonts w:ascii="Arial" w:hAnsi="Arial" w:cs="Arial"/>
          <w:bCs/>
          <w:sz w:val="20"/>
          <w:szCs w:val="20"/>
        </w:rPr>
      </w:pPr>
      <w:r w:rsidRPr="00BE7649">
        <w:rPr>
          <w:rFonts w:ascii="Arial" w:hAnsi="Arial" w:cs="Arial"/>
          <w:bCs/>
          <w:sz w:val="20"/>
          <w:szCs w:val="20"/>
        </w:rPr>
        <w:t>W przypadku przekazywania dokumentu elektronicznego w formacie poddającym dane kompresji,</w:t>
      </w:r>
      <w:r>
        <w:rPr>
          <w:rFonts w:ascii="Arial" w:hAnsi="Arial" w:cs="Arial"/>
          <w:bCs/>
          <w:sz w:val="20"/>
          <w:szCs w:val="20"/>
        </w:rPr>
        <w:t xml:space="preserve"> </w:t>
      </w:r>
      <w:r w:rsidRPr="00BE7649">
        <w:rPr>
          <w:rFonts w:ascii="Arial" w:hAnsi="Arial" w:cs="Arial"/>
          <w:bCs/>
          <w:sz w:val="20"/>
          <w:szCs w:val="20"/>
        </w:rPr>
        <w:t>opatrzenie pliku zawierającego skompresowane dokumenty kwalifikowanym podpisem elektronicznym,</w:t>
      </w:r>
      <w:r>
        <w:rPr>
          <w:rFonts w:ascii="Arial" w:hAnsi="Arial" w:cs="Arial"/>
          <w:bCs/>
          <w:sz w:val="20"/>
          <w:szCs w:val="20"/>
        </w:rPr>
        <w:t xml:space="preserve"> </w:t>
      </w:r>
      <w:r w:rsidRPr="00BE7649">
        <w:rPr>
          <w:rFonts w:ascii="Arial" w:hAnsi="Arial" w:cs="Arial"/>
          <w:bCs/>
          <w:sz w:val="20"/>
          <w:szCs w:val="20"/>
        </w:rPr>
        <w:t>podpisem zaufanym lub podpisem osobistym, jest równoznaczne z opatrzeniem wszystkich dokumentów</w:t>
      </w:r>
      <w:r>
        <w:rPr>
          <w:rFonts w:ascii="Arial" w:hAnsi="Arial" w:cs="Arial"/>
          <w:bCs/>
          <w:sz w:val="20"/>
          <w:szCs w:val="20"/>
        </w:rPr>
        <w:t xml:space="preserve"> </w:t>
      </w:r>
      <w:r w:rsidRPr="00BE7649">
        <w:rPr>
          <w:rFonts w:ascii="Arial" w:hAnsi="Arial" w:cs="Arial"/>
          <w:bCs/>
          <w:sz w:val="20"/>
          <w:szCs w:val="20"/>
        </w:rPr>
        <w:t>zawartych w tym pliku odpowiednio kwalifikowanym podpisem elektronicznym, podpisem zaufanym lub</w:t>
      </w:r>
      <w:r>
        <w:rPr>
          <w:rFonts w:ascii="Arial" w:hAnsi="Arial" w:cs="Arial"/>
          <w:bCs/>
          <w:sz w:val="20"/>
          <w:szCs w:val="20"/>
        </w:rPr>
        <w:t xml:space="preserve"> </w:t>
      </w:r>
      <w:r w:rsidRPr="00BE7649">
        <w:rPr>
          <w:rFonts w:ascii="Arial" w:hAnsi="Arial" w:cs="Arial"/>
          <w:bCs/>
          <w:sz w:val="20"/>
          <w:szCs w:val="20"/>
        </w:rPr>
        <w:t>podpisem osobistym.</w:t>
      </w:r>
    </w:p>
    <w:p w14:paraId="02A37DDC" w14:textId="447A40CE" w:rsidR="00BE7649" w:rsidRDefault="00BE7649">
      <w:pPr>
        <w:pStyle w:val="Akapitzlist"/>
        <w:numPr>
          <w:ilvl w:val="0"/>
          <w:numId w:val="37"/>
        </w:numPr>
        <w:spacing w:line="360" w:lineRule="auto"/>
        <w:ind w:left="993"/>
        <w:jc w:val="both"/>
        <w:rPr>
          <w:rFonts w:ascii="Arial" w:hAnsi="Arial" w:cs="Arial"/>
          <w:bCs/>
          <w:sz w:val="20"/>
          <w:szCs w:val="20"/>
        </w:rPr>
      </w:pPr>
      <w:r w:rsidRPr="00BE7649">
        <w:rPr>
          <w:rFonts w:ascii="Arial" w:hAnsi="Arial" w:cs="Arial"/>
          <w:bCs/>
          <w:sz w:val="20"/>
          <w:szCs w:val="20"/>
        </w:rPr>
        <w:t>System sprawdza, czy złożone pliki są podpisane i automatycznie je szyfruje, jednocześnie informując o tym</w:t>
      </w:r>
      <w:r>
        <w:rPr>
          <w:rFonts w:ascii="Arial" w:hAnsi="Arial" w:cs="Arial"/>
          <w:bCs/>
          <w:sz w:val="20"/>
          <w:szCs w:val="20"/>
        </w:rPr>
        <w:t xml:space="preserve"> </w:t>
      </w:r>
      <w:r w:rsidR="00AE6908">
        <w:rPr>
          <w:rFonts w:ascii="Arial" w:hAnsi="Arial" w:cs="Arial"/>
          <w:bCs/>
          <w:sz w:val="20"/>
          <w:szCs w:val="20"/>
        </w:rPr>
        <w:t>W</w:t>
      </w:r>
      <w:r w:rsidRPr="00BE7649">
        <w:rPr>
          <w:rFonts w:ascii="Arial" w:hAnsi="Arial" w:cs="Arial"/>
          <w:bCs/>
          <w:sz w:val="20"/>
          <w:szCs w:val="20"/>
        </w:rPr>
        <w:t>ykonawcę. Potwierdzenie czasu przekazania i odbioru oferty znajduje się w Elektronicznym Potwierdzeniu</w:t>
      </w:r>
      <w:r>
        <w:rPr>
          <w:rFonts w:ascii="Arial" w:hAnsi="Arial" w:cs="Arial"/>
          <w:bCs/>
          <w:sz w:val="20"/>
          <w:szCs w:val="20"/>
        </w:rPr>
        <w:t xml:space="preserve"> </w:t>
      </w:r>
      <w:r w:rsidRPr="00BE7649">
        <w:rPr>
          <w:rFonts w:ascii="Arial" w:hAnsi="Arial" w:cs="Arial"/>
          <w:bCs/>
          <w:sz w:val="20"/>
          <w:szCs w:val="20"/>
        </w:rPr>
        <w:t>Przesłania (EPP) i Elektronicznym Potwierdzeniu Odebrania (EPO). EPP i EPO dostępne są dla zalogowanego</w:t>
      </w:r>
      <w:r>
        <w:rPr>
          <w:rFonts w:ascii="Arial" w:hAnsi="Arial" w:cs="Arial"/>
          <w:bCs/>
          <w:sz w:val="20"/>
          <w:szCs w:val="20"/>
        </w:rPr>
        <w:t xml:space="preserve"> </w:t>
      </w:r>
      <w:r w:rsidRPr="00BE7649">
        <w:rPr>
          <w:rFonts w:ascii="Arial" w:hAnsi="Arial" w:cs="Arial"/>
          <w:bCs/>
          <w:sz w:val="20"/>
          <w:szCs w:val="20"/>
        </w:rPr>
        <w:t>Wykonawcy w zakładce „Oferty/Wnioski”.</w:t>
      </w:r>
    </w:p>
    <w:p w14:paraId="7064C957" w14:textId="77777777" w:rsidR="00BE7649" w:rsidRDefault="00BE7649">
      <w:pPr>
        <w:pStyle w:val="Akapitzlist"/>
        <w:numPr>
          <w:ilvl w:val="0"/>
          <w:numId w:val="37"/>
        </w:numPr>
        <w:spacing w:line="360" w:lineRule="auto"/>
        <w:ind w:left="993"/>
        <w:jc w:val="both"/>
        <w:rPr>
          <w:rFonts w:ascii="Arial" w:hAnsi="Arial" w:cs="Arial"/>
          <w:bCs/>
          <w:sz w:val="20"/>
          <w:szCs w:val="20"/>
        </w:rPr>
      </w:pPr>
      <w:r w:rsidRPr="00BE7649">
        <w:rPr>
          <w:rFonts w:ascii="Arial" w:hAnsi="Arial" w:cs="Arial"/>
          <w:bCs/>
          <w:sz w:val="20"/>
          <w:szCs w:val="20"/>
        </w:rPr>
        <w:t>Oferta może być złożona tylko do upływu terminu składania ofert.</w:t>
      </w:r>
    </w:p>
    <w:p w14:paraId="1C4F5884" w14:textId="2BE9D7C6" w:rsidR="00BE7649" w:rsidRPr="00D022B5" w:rsidRDefault="00BE7649">
      <w:pPr>
        <w:pStyle w:val="Akapitzlist"/>
        <w:numPr>
          <w:ilvl w:val="0"/>
          <w:numId w:val="37"/>
        </w:numPr>
        <w:spacing w:line="360" w:lineRule="auto"/>
        <w:ind w:left="993"/>
        <w:jc w:val="both"/>
        <w:rPr>
          <w:rFonts w:ascii="Arial" w:hAnsi="Arial" w:cs="Arial"/>
          <w:bCs/>
          <w:sz w:val="20"/>
          <w:szCs w:val="20"/>
        </w:rPr>
      </w:pPr>
      <w:r w:rsidRPr="00BE7649">
        <w:rPr>
          <w:rFonts w:ascii="Arial" w:hAnsi="Arial" w:cs="Arial"/>
          <w:bCs/>
          <w:sz w:val="20"/>
          <w:szCs w:val="20"/>
        </w:rPr>
        <w:t>Wykonawca może przed upływem terminu składania ofert wycofać ofertę. Wykonawca wycofuje</w:t>
      </w:r>
      <w:r w:rsidR="00D022B5">
        <w:rPr>
          <w:rFonts w:ascii="Arial" w:hAnsi="Arial" w:cs="Arial"/>
          <w:bCs/>
          <w:sz w:val="20"/>
          <w:szCs w:val="20"/>
        </w:rPr>
        <w:t xml:space="preserve"> </w:t>
      </w:r>
      <w:r w:rsidRPr="00D022B5">
        <w:rPr>
          <w:rFonts w:ascii="Arial" w:hAnsi="Arial" w:cs="Arial"/>
          <w:bCs/>
          <w:sz w:val="20"/>
          <w:szCs w:val="20"/>
        </w:rPr>
        <w:t>ofertę w zakładce „Oferty/wnioski” używając przycisku „Wycofaj ofertę”.</w:t>
      </w:r>
    </w:p>
    <w:p w14:paraId="7C5EBB00" w14:textId="77777777" w:rsidR="00BE7649" w:rsidRDefault="00BE7649">
      <w:pPr>
        <w:pStyle w:val="Akapitzlist"/>
        <w:numPr>
          <w:ilvl w:val="0"/>
          <w:numId w:val="37"/>
        </w:numPr>
        <w:spacing w:line="360" w:lineRule="auto"/>
        <w:ind w:left="993"/>
        <w:jc w:val="both"/>
        <w:rPr>
          <w:rFonts w:ascii="Arial" w:hAnsi="Arial" w:cs="Arial"/>
          <w:bCs/>
          <w:sz w:val="20"/>
          <w:szCs w:val="20"/>
        </w:rPr>
      </w:pPr>
      <w:r w:rsidRPr="00BE7649">
        <w:rPr>
          <w:rFonts w:ascii="Arial" w:hAnsi="Arial" w:cs="Arial"/>
          <w:bCs/>
          <w:sz w:val="20"/>
          <w:szCs w:val="20"/>
        </w:rPr>
        <w:t>Maksymalny łączny rozmiar plików stanowiących ofertę lub składanych wraz z ofertą to 250 MB.</w:t>
      </w:r>
    </w:p>
    <w:p w14:paraId="0EFD4EFF" w14:textId="3CC89431" w:rsidR="00BE7649" w:rsidRPr="00BE7649" w:rsidRDefault="00BE7649">
      <w:pPr>
        <w:pStyle w:val="Akapitzlist"/>
        <w:numPr>
          <w:ilvl w:val="0"/>
          <w:numId w:val="37"/>
        </w:numPr>
        <w:spacing w:line="360" w:lineRule="auto"/>
        <w:ind w:left="993"/>
        <w:jc w:val="both"/>
        <w:rPr>
          <w:rFonts w:ascii="Arial" w:hAnsi="Arial" w:cs="Arial"/>
          <w:bCs/>
          <w:sz w:val="20"/>
          <w:szCs w:val="20"/>
        </w:rPr>
      </w:pPr>
      <w:r w:rsidRPr="00BE7649">
        <w:rPr>
          <w:rFonts w:ascii="Arial" w:hAnsi="Arial" w:cs="Arial"/>
          <w:bCs/>
          <w:sz w:val="20"/>
          <w:szCs w:val="20"/>
        </w:rPr>
        <w:t xml:space="preserve">Zamawiający żąda wskazania przez </w:t>
      </w:r>
      <w:r w:rsidR="00AE6908">
        <w:rPr>
          <w:rFonts w:ascii="Arial" w:hAnsi="Arial" w:cs="Arial"/>
          <w:bCs/>
          <w:sz w:val="20"/>
          <w:szCs w:val="20"/>
        </w:rPr>
        <w:t>W</w:t>
      </w:r>
      <w:r w:rsidRPr="00BE7649">
        <w:rPr>
          <w:rFonts w:ascii="Arial" w:hAnsi="Arial" w:cs="Arial"/>
          <w:bCs/>
          <w:sz w:val="20"/>
          <w:szCs w:val="20"/>
        </w:rPr>
        <w:t>ykonawcę, w Formularzu oferty (w miejscu do tego</w:t>
      </w:r>
    </w:p>
    <w:p w14:paraId="33E89360" w14:textId="76CFC2F7" w:rsidR="00BE7649" w:rsidRDefault="00BE7649" w:rsidP="00D022B5">
      <w:pPr>
        <w:spacing w:line="360" w:lineRule="auto"/>
        <w:ind w:left="993"/>
        <w:jc w:val="both"/>
        <w:rPr>
          <w:rFonts w:ascii="Arial" w:hAnsi="Arial" w:cs="Arial"/>
          <w:bCs/>
          <w:sz w:val="20"/>
          <w:szCs w:val="20"/>
        </w:rPr>
      </w:pPr>
      <w:r w:rsidRPr="00BE7649">
        <w:rPr>
          <w:rFonts w:ascii="Arial" w:hAnsi="Arial" w:cs="Arial"/>
          <w:bCs/>
          <w:sz w:val="20"/>
          <w:szCs w:val="20"/>
        </w:rPr>
        <w:t>przeznaczonym), części zamówienia, których wykonanie zamierza powierzyć podwykonawcom, oraz</w:t>
      </w:r>
      <w:r w:rsidR="00D022B5">
        <w:rPr>
          <w:rFonts w:ascii="Arial" w:hAnsi="Arial" w:cs="Arial"/>
          <w:bCs/>
          <w:sz w:val="20"/>
          <w:szCs w:val="20"/>
        </w:rPr>
        <w:t xml:space="preserve"> </w:t>
      </w:r>
      <w:r w:rsidRPr="00BE7649">
        <w:rPr>
          <w:rFonts w:ascii="Arial" w:hAnsi="Arial" w:cs="Arial"/>
          <w:bCs/>
          <w:sz w:val="20"/>
          <w:szCs w:val="20"/>
        </w:rPr>
        <w:t>podania nazw ewentualnych podwykonawców, jeżeli są już znani. Brak wskazania części zamówienia,</w:t>
      </w:r>
      <w:r w:rsidR="00D022B5">
        <w:rPr>
          <w:rFonts w:ascii="Arial" w:hAnsi="Arial" w:cs="Arial"/>
          <w:bCs/>
          <w:sz w:val="20"/>
          <w:szCs w:val="20"/>
        </w:rPr>
        <w:t xml:space="preserve"> </w:t>
      </w:r>
      <w:r w:rsidRPr="00BE7649">
        <w:rPr>
          <w:rFonts w:ascii="Arial" w:hAnsi="Arial" w:cs="Arial"/>
          <w:bCs/>
          <w:sz w:val="20"/>
          <w:szCs w:val="20"/>
        </w:rPr>
        <w:t>o którym mowa w zdaniu poprzednim zostanie uznany za stwierdzenie samodzielnego wykonania</w:t>
      </w:r>
      <w:r w:rsidR="00D022B5">
        <w:rPr>
          <w:rFonts w:ascii="Arial" w:hAnsi="Arial" w:cs="Arial"/>
          <w:bCs/>
          <w:sz w:val="20"/>
          <w:szCs w:val="20"/>
        </w:rPr>
        <w:t xml:space="preserve"> </w:t>
      </w:r>
      <w:r w:rsidRPr="00BE7649">
        <w:rPr>
          <w:rFonts w:ascii="Arial" w:hAnsi="Arial" w:cs="Arial"/>
          <w:bCs/>
          <w:sz w:val="20"/>
          <w:szCs w:val="20"/>
        </w:rPr>
        <w:t>zamówienia przez Wykonawcę.</w:t>
      </w:r>
    </w:p>
    <w:p w14:paraId="79BA35F1" w14:textId="719D202F" w:rsidR="00BE7649" w:rsidRPr="00BE7649" w:rsidRDefault="00BE7649">
      <w:pPr>
        <w:pStyle w:val="Akapitzlist"/>
        <w:numPr>
          <w:ilvl w:val="0"/>
          <w:numId w:val="37"/>
        </w:numPr>
        <w:spacing w:line="360" w:lineRule="auto"/>
        <w:ind w:left="993"/>
        <w:jc w:val="both"/>
        <w:rPr>
          <w:rFonts w:ascii="Arial" w:hAnsi="Arial" w:cs="Arial"/>
          <w:bCs/>
          <w:sz w:val="20"/>
          <w:szCs w:val="20"/>
        </w:rPr>
      </w:pPr>
      <w:r w:rsidRPr="00BE7649">
        <w:rPr>
          <w:rFonts w:ascii="Arial" w:hAnsi="Arial" w:cs="Arial"/>
          <w:bCs/>
          <w:sz w:val="20"/>
          <w:szCs w:val="20"/>
        </w:rPr>
        <w:t>Wraz z ofertą należy złożyć:</w:t>
      </w:r>
    </w:p>
    <w:p w14:paraId="0A39BC2C" w14:textId="5AE1BD7B" w:rsidR="00BE7649" w:rsidRDefault="00BE7649">
      <w:pPr>
        <w:pStyle w:val="Akapitzlist"/>
        <w:numPr>
          <w:ilvl w:val="0"/>
          <w:numId w:val="38"/>
        </w:numPr>
        <w:spacing w:line="360" w:lineRule="auto"/>
        <w:ind w:left="1276"/>
        <w:jc w:val="both"/>
        <w:rPr>
          <w:rFonts w:ascii="Arial" w:hAnsi="Arial" w:cs="Arial"/>
          <w:bCs/>
          <w:sz w:val="20"/>
          <w:szCs w:val="20"/>
        </w:rPr>
      </w:pPr>
      <w:r w:rsidRPr="00BE7649">
        <w:rPr>
          <w:rFonts w:ascii="Arial" w:hAnsi="Arial" w:cs="Arial"/>
          <w:bCs/>
          <w:sz w:val="20"/>
          <w:szCs w:val="20"/>
        </w:rPr>
        <w:t>oświadczenie o spełnianiu warunków udziału w postępowaniu</w:t>
      </w:r>
      <w:r w:rsidR="00C70D67">
        <w:rPr>
          <w:rFonts w:ascii="Arial" w:hAnsi="Arial" w:cs="Arial"/>
          <w:bCs/>
          <w:sz w:val="20"/>
          <w:szCs w:val="20"/>
        </w:rPr>
        <w:t>;</w:t>
      </w:r>
    </w:p>
    <w:p w14:paraId="186C4F1D" w14:textId="212EF20D" w:rsidR="00BE7649" w:rsidRDefault="00BE7649">
      <w:pPr>
        <w:pStyle w:val="Akapitzlist"/>
        <w:numPr>
          <w:ilvl w:val="0"/>
          <w:numId w:val="38"/>
        </w:numPr>
        <w:spacing w:line="360" w:lineRule="auto"/>
        <w:ind w:left="1276"/>
        <w:jc w:val="both"/>
        <w:rPr>
          <w:rFonts w:ascii="Arial" w:hAnsi="Arial" w:cs="Arial"/>
          <w:bCs/>
          <w:sz w:val="20"/>
          <w:szCs w:val="20"/>
        </w:rPr>
      </w:pPr>
      <w:r w:rsidRPr="00BE7649">
        <w:rPr>
          <w:rFonts w:ascii="Arial" w:hAnsi="Arial" w:cs="Arial"/>
          <w:bCs/>
          <w:sz w:val="20"/>
          <w:szCs w:val="20"/>
        </w:rPr>
        <w:t>oświadczenia, o niepodleganiu wykluczeniu z postępowania</w:t>
      </w:r>
      <w:r w:rsidR="00C70D67">
        <w:rPr>
          <w:rFonts w:ascii="Arial" w:hAnsi="Arial" w:cs="Arial"/>
          <w:bCs/>
          <w:sz w:val="20"/>
          <w:szCs w:val="20"/>
        </w:rPr>
        <w:t>;</w:t>
      </w:r>
    </w:p>
    <w:p w14:paraId="42829109" w14:textId="55205D94" w:rsidR="00BE7649" w:rsidRDefault="00BE7649">
      <w:pPr>
        <w:pStyle w:val="Akapitzlist"/>
        <w:numPr>
          <w:ilvl w:val="0"/>
          <w:numId w:val="38"/>
        </w:numPr>
        <w:spacing w:line="360" w:lineRule="auto"/>
        <w:ind w:left="1276"/>
        <w:jc w:val="both"/>
        <w:rPr>
          <w:rFonts w:ascii="Arial" w:hAnsi="Arial" w:cs="Arial"/>
          <w:bCs/>
          <w:sz w:val="20"/>
          <w:szCs w:val="20"/>
        </w:rPr>
      </w:pPr>
      <w:r w:rsidRPr="00BE7649">
        <w:rPr>
          <w:rFonts w:ascii="Arial" w:hAnsi="Arial" w:cs="Arial"/>
          <w:bCs/>
          <w:sz w:val="20"/>
          <w:szCs w:val="20"/>
        </w:rPr>
        <w:t xml:space="preserve"> zobowiązanie innego podmiotu (jeżeli dotyczy);</w:t>
      </w:r>
    </w:p>
    <w:p w14:paraId="6ADC740F" w14:textId="38F45B37" w:rsidR="00BE7649" w:rsidRPr="00D022B5" w:rsidRDefault="00BE7649">
      <w:pPr>
        <w:pStyle w:val="Akapitzlist"/>
        <w:numPr>
          <w:ilvl w:val="0"/>
          <w:numId w:val="38"/>
        </w:numPr>
        <w:spacing w:line="360" w:lineRule="auto"/>
        <w:ind w:left="1276"/>
        <w:jc w:val="both"/>
        <w:rPr>
          <w:rFonts w:ascii="Arial" w:hAnsi="Arial" w:cs="Arial"/>
          <w:bCs/>
          <w:sz w:val="20"/>
          <w:szCs w:val="20"/>
        </w:rPr>
      </w:pPr>
      <w:r w:rsidRPr="00BE7649">
        <w:rPr>
          <w:rFonts w:ascii="Arial" w:hAnsi="Arial" w:cs="Arial"/>
          <w:bCs/>
          <w:sz w:val="20"/>
          <w:szCs w:val="20"/>
        </w:rPr>
        <w:t>dokumenty, z których wynika prawo do podpisania oferty; odpowiednie pełnomocnictwa (jeżeli</w:t>
      </w:r>
      <w:r w:rsidR="00D022B5">
        <w:rPr>
          <w:rFonts w:ascii="Arial" w:hAnsi="Arial" w:cs="Arial"/>
          <w:bCs/>
          <w:sz w:val="20"/>
          <w:szCs w:val="20"/>
        </w:rPr>
        <w:t xml:space="preserve"> </w:t>
      </w:r>
      <w:r w:rsidRPr="00D022B5">
        <w:rPr>
          <w:rFonts w:ascii="Arial" w:hAnsi="Arial" w:cs="Arial"/>
          <w:bCs/>
          <w:sz w:val="20"/>
          <w:szCs w:val="20"/>
        </w:rPr>
        <w:t>dotyczy).</w:t>
      </w:r>
    </w:p>
    <w:p w14:paraId="270E58F0" w14:textId="649EF837" w:rsidR="00BE7649" w:rsidRDefault="00BE7649">
      <w:pPr>
        <w:pStyle w:val="Akapitzlist"/>
        <w:numPr>
          <w:ilvl w:val="0"/>
          <w:numId w:val="37"/>
        </w:numPr>
        <w:spacing w:line="360" w:lineRule="auto"/>
        <w:ind w:left="993"/>
        <w:jc w:val="both"/>
        <w:rPr>
          <w:rFonts w:ascii="Arial" w:hAnsi="Arial" w:cs="Arial"/>
          <w:bCs/>
          <w:sz w:val="20"/>
          <w:szCs w:val="20"/>
        </w:rPr>
      </w:pPr>
      <w:r w:rsidRPr="00BE7649">
        <w:rPr>
          <w:rFonts w:ascii="Arial" w:hAnsi="Arial" w:cs="Arial"/>
          <w:bCs/>
          <w:sz w:val="20"/>
          <w:szCs w:val="20"/>
        </w:rPr>
        <w:t xml:space="preserve">Jeżeli w imieniu </w:t>
      </w:r>
      <w:r w:rsidR="00330EA0">
        <w:rPr>
          <w:rFonts w:ascii="Arial" w:hAnsi="Arial" w:cs="Arial"/>
          <w:bCs/>
          <w:sz w:val="20"/>
          <w:szCs w:val="20"/>
        </w:rPr>
        <w:t>W</w:t>
      </w:r>
      <w:r w:rsidRPr="00BE7649">
        <w:rPr>
          <w:rFonts w:ascii="Arial" w:hAnsi="Arial" w:cs="Arial"/>
          <w:bCs/>
          <w:sz w:val="20"/>
          <w:szCs w:val="20"/>
        </w:rPr>
        <w:t>ykonawcy działa osoba, której umocowanie do jego reprezentowania nie wynika z</w:t>
      </w:r>
      <w:r>
        <w:rPr>
          <w:rFonts w:ascii="Arial" w:hAnsi="Arial" w:cs="Arial"/>
          <w:bCs/>
          <w:sz w:val="20"/>
          <w:szCs w:val="20"/>
        </w:rPr>
        <w:t xml:space="preserve"> </w:t>
      </w:r>
      <w:r w:rsidRPr="00BE7649">
        <w:rPr>
          <w:rFonts w:ascii="Arial" w:hAnsi="Arial" w:cs="Arial"/>
          <w:bCs/>
          <w:sz w:val="20"/>
          <w:szCs w:val="20"/>
        </w:rPr>
        <w:t xml:space="preserve">dokumentów, zamawiający żąda od </w:t>
      </w:r>
      <w:r w:rsidR="00330EA0">
        <w:rPr>
          <w:rFonts w:ascii="Arial" w:hAnsi="Arial" w:cs="Arial"/>
          <w:bCs/>
          <w:sz w:val="20"/>
          <w:szCs w:val="20"/>
        </w:rPr>
        <w:t>W</w:t>
      </w:r>
      <w:r w:rsidRPr="00BE7649">
        <w:rPr>
          <w:rFonts w:ascii="Arial" w:hAnsi="Arial" w:cs="Arial"/>
          <w:bCs/>
          <w:sz w:val="20"/>
          <w:szCs w:val="20"/>
        </w:rPr>
        <w:t>ykonawcy pełnomocnictwa lub innego dokumentu</w:t>
      </w:r>
      <w:r>
        <w:rPr>
          <w:rFonts w:ascii="Arial" w:hAnsi="Arial" w:cs="Arial"/>
          <w:bCs/>
          <w:sz w:val="20"/>
          <w:szCs w:val="20"/>
        </w:rPr>
        <w:t xml:space="preserve"> </w:t>
      </w:r>
      <w:r w:rsidRPr="00BE7649">
        <w:rPr>
          <w:rFonts w:ascii="Arial" w:hAnsi="Arial" w:cs="Arial"/>
          <w:bCs/>
          <w:sz w:val="20"/>
          <w:szCs w:val="20"/>
        </w:rPr>
        <w:t xml:space="preserve">potwierdzającego umocowanie do reprezentowania </w:t>
      </w:r>
      <w:r w:rsidR="00330EA0">
        <w:rPr>
          <w:rFonts w:ascii="Arial" w:hAnsi="Arial" w:cs="Arial"/>
          <w:bCs/>
          <w:sz w:val="20"/>
          <w:szCs w:val="20"/>
        </w:rPr>
        <w:t>W</w:t>
      </w:r>
      <w:r w:rsidRPr="00BE7649">
        <w:rPr>
          <w:rFonts w:ascii="Arial" w:hAnsi="Arial" w:cs="Arial"/>
          <w:bCs/>
          <w:sz w:val="20"/>
          <w:szCs w:val="20"/>
        </w:rPr>
        <w:t>ykonawcy.</w:t>
      </w:r>
    </w:p>
    <w:p w14:paraId="7F27C72C" w14:textId="4EC8BF1D" w:rsidR="00BE7649" w:rsidRPr="00C70D67" w:rsidRDefault="00FE6647" w:rsidP="00D022B5">
      <w:pPr>
        <w:pStyle w:val="Akapitzlist"/>
        <w:numPr>
          <w:ilvl w:val="0"/>
          <w:numId w:val="37"/>
        </w:numPr>
        <w:spacing w:line="360" w:lineRule="auto"/>
        <w:ind w:left="993"/>
        <w:jc w:val="both"/>
        <w:rPr>
          <w:rFonts w:ascii="Arial" w:hAnsi="Arial" w:cs="Arial"/>
          <w:bCs/>
          <w:sz w:val="20"/>
          <w:szCs w:val="20"/>
        </w:rPr>
      </w:pPr>
      <w:r w:rsidRPr="00FE6647">
        <w:rPr>
          <w:rFonts w:ascii="Arial" w:hAnsi="Arial" w:cs="Arial"/>
          <w:bCs/>
          <w:sz w:val="20"/>
          <w:szCs w:val="20"/>
        </w:rPr>
        <w:t>Przepis</w:t>
      </w:r>
      <w:r w:rsidR="00BE7649" w:rsidRPr="00FE6647">
        <w:rPr>
          <w:rFonts w:ascii="Arial" w:hAnsi="Arial" w:cs="Arial"/>
          <w:bCs/>
          <w:sz w:val="20"/>
          <w:szCs w:val="20"/>
        </w:rPr>
        <w:t xml:space="preserve"> ust. 14 </w:t>
      </w:r>
      <w:r w:rsidR="00BE7649" w:rsidRPr="00C70D67">
        <w:rPr>
          <w:rFonts w:ascii="Arial" w:hAnsi="Arial" w:cs="Arial"/>
          <w:bCs/>
          <w:sz w:val="20"/>
          <w:szCs w:val="20"/>
        </w:rPr>
        <w:t>stosuje się odpowiednio do osoby działającej w imieniu wykonawców wspólnie</w:t>
      </w:r>
      <w:r w:rsidR="00C70D67" w:rsidRPr="00C70D67">
        <w:rPr>
          <w:rFonts w:ascii="Arial" w:hAnsi="Arial" w:cs="Arial"/>
          <w:bCs/>
          <w:sz w:val="20"/>
          <w:szCs w:val="20"/>
        </w:rPr>
        <w:t xml:space="preserve"> </w:t>
      </w:r>
      <w:r w:rsidR="00BE7649" w:rsidRPr="00C70D67">
        <w:rPr>
          <w:rFonts w:ascii="Arial" w:hAnsi="Arial" w:cs="Arial"/>
          <w:bCs/>
          <w:sz w:val="20"/>
          <w:szCs w:val="20"/>
        </w:rPr>
        <w:t>ubiegających się o udzielenie zamówienia publicznego.</w:t>
      </w:r>
    </w:p>
    <w:p w14:paraId="47A9CB95" w14:textId="3576FD21" w:rsidR="00BE7649" w:rsidRPr="00BE7649" w:rsidRDefault="00FE6647">
      <w:pPr>
        <w:pStyle w:val="Akapitzlist"/>
        <w:numPr>
          <w:ilvl w:val="0"/>
          <w:numId w:val="37"/>
        </w:numPr>
        <w:spacing w:line="360" w:lineRule="auto"/>
        <w:ind w:left="993"/>
        <w:jc w:val="both"/>
        <w:rPr>
          <w:rFonts w:ascii="Arial" w:hAnsi="Arial" w:cs="Arial"/>
          <w:bCs/>
          <w:sz w:val="20"/>
          <w:szCs w:val="20"/>
        </w:rPr>
      </w:pPr>
      <w:r w:rsidRPr="00FE6647">
        <w:rPr>
          <w:rFonts w:ascii="Arial" w:hAnsi="Arial" w:cs="Arial"/>
          <w:bCs/>
          <w:sz w:val="20"/>
          <w:szCs w:val="20"/>
        </w:rPr>
        <w:t>Przepis</w:t>
      </w:r>
      <w:r w:rsidR="00BE7649" w:rsidRPr="00FE6647">
        <w:rPr>
          <w:rFonts w:ascii="Arial" w:hAnsi="Arial" w:cs="Arial"/>
          <w:bCs/>
          <w:sz w:val="20"/>
          <w:szCs w:val="20"/>
        </w:rPr>
        <w:t xml:space="preserve"> ust. 14–15 </w:t>
      </w:r>
      <w:r w:rsidR="00BE7649" w:rsidRPr="00BE7649">
        <w:rPr>
          <w:rFonts w:ascii="Arial" w:hAnsi="Arial" w:cs="Arial"/>
          <w:bCs/>
          <w:sz w:val="20"/>
          <w:szCs w:val="20"/>
        </w:rPr>
        <w:t>stosuje się odpowiednio do osoby działającej w imieniu podmiotu</w:t>
      </w:r>
    </w:p>
    <w:p w14:paraId="0283F20E" w14:textId="11A7837D" w:rsidR="00BE7649" w:rsidRDefault="00BE7649" w:rsidP="00D022B5">
      <w:pPr>
        <w:spacing w:line="360" w:lineRule="auto"/>
        <w:ind w:left="993"/>
        <w:jc w:val="both"/>
        <w:rPr>
          <w:rFonts w:ascii="Arial" w:hAnsi="Arial" w:cs="Arial"/>
          <w:bCs/>
          <w:sz w:val="20"/>
          <w:szCs w:val="20"/>
        </w:rPr>
      </w:pPr>
      <w:r w:rsidRPr="00BE7649">
        <w:rPr>
          <w:rFonts w:ascii="Arial" w:hAnsi="Arial" w:cs="Arial"/>
          <w:bCs/>
          <w:sz w:val="20"/>
          <w:szCs w:val="20"/>
        </w:rPr>
        <w:t>udostępniającego zasoby na zasadach określonych w art. 118 ustawy lub podwykonawcy niebędącego</w:t>
      </w:r>
      <w:r w:rsidR="000C5EB5">
        <w:rPr>
          <w:rFonts w:ascii="Arial" w:hAnsi="Arial" w:cs="Arial"/>
          <w:bCs/>
          <w:sz w:val="20"/>
          <w:szCs w:val="20"/>
        </w:rPr>
        <w:t xml:space="preserve"> </w:t>
      </w:r>
      <w:r w:rsidRPr="00BE7649">
        <w:rPr>
          <w:rFonts w:ascii="Arial" w:hAnsi="Arial" w:cs="Arial"/>
          <w:bCs/>
          <w:sz w:val="20"/>
          <w:szCs w:val="20"/>
        </w:rPr>
        <w:t>podmiotem udostępniającym zasoby na takich zasadach.</w:t>
      </w:r>
    </w:p>
    <w:p w14:paraId="04C03037" w14:textId="126ED790" w:rsidR="00BE7649" w:rsidRPr="00BE7649" w:rsidRDefault="00BE7649">
      <w:pPr>
        <w:pStyle w:val="Akapitzlist"/>
        <w:numPr>
          <w:ilvl w:val="0"/>
          <w:numId w:val="37"/>
        </w:numPr>
        <w:spacing w:line="360" w:lineRule="auto"/>
        <w:ind w:left="993"/>
        <w:jc w:val="both"/>
        <w:rPr>
          <w:rFonts w:ascii="Arial" w:hAnsi="Arial" w:cs="Arial"/>
          <w:bCs/>
          <w:sz w:val="20"/>
          <w:szCs w:val="20"/>
        </w:rPr>
      </w:pPr>
      <w:r w:rsidRPr="00BE7649">
        <w:rPr>
          <w:rFonts w:ascii="Arial" w:hAnsi="Arial" w:cs="Arial"/>
          <w:bCs/>
          <w:sz w:val="20"/>
          <w:szCs w:val="20"/>
        </w:rPr>
        <w:t>Pełnomocnictwo przekazuje się w postaci elektronicznej i opatruje się kwalifikowanym podpisem</w:t>
      </w:r>
      <w:r>
        <w:rPr>
          <w:rFonts w:ascii="Arial" w:hAnsi="Arial" w:cs="Arial"/>
          <w:bCs/>
          <w:sz w:val="20"/>
          <w:szCs w:val="20"/>
        </w:rPr>
        <w:t xml:space="preserve"> </w:t>
      </w:r>
      <w:r w:rsidRPr="00BE7649">
        <w:rPr>
          <w:rFonts w:ascii="Arial" w:hAnsi="Arial" w:cs="Arial"/>
          <w:bCs/>
          <w:sz w:val="20"/>
          <w:szCs w:val="20"/>
        </w:rPr>
        <w:t>elektronicznym, podpisem zaufanym lub podpisem osobistym. W przypadku gdy pełnomocnictwo</w:t>
      </w:r>
      <w:r>
        <w:rPr>
          <w:rFonts w:ascii="Arial" w:hAnsi="Arial" w:cs="Arial"/>
          <w:bCs/>
          <w:sz w:val="20"/>
          <w:szCs w:val="20"/>
        </w:rPr>
        <w:t xml:space="preserve"> </w:t>
      </w:r>
      <w:r w:rsidRPr="00BE7649">
        <w:rPr>
          <w:rFonts w:ascii="Arial" w:hAnsi="Arial" w:cs="Arial"/>
          <w:bCs/>
          <w:sz w:val="20"/>
          <w:szCs w:val="20"/>
        </w:rPr>
        <w:t>zostało sporządzone jako dokument w postaci papierowej i opatrzone własnoręcznym podpisem,</w:t>
      </w:r>
      <w:r>
        <w:rPr>
          <w:rFonts w:ascii="Arial" w:hAnsi="Arial" w:cs="Arial"/>
          <w:bCs/>
          <w:sz w:val="20"/>
          <w:szCs w:val="20"/>
        </w:rPr>
        <w:t xml:space="preserve"> </w:t>
      </w:r>
      <w:r w:rsidRPr="00BE7649">
        <w:rPr>
          <w:rFonts w:ascii="Arial" w:hAnsi="Arial" w:cs="Arial"/>
          <w:bCs/>
          <w:sz w:val="20"/>
          <w:szCs w:val="20"/>
        </w:rPr>
        <w:t>przekazuje się cyfrowe odwzorowanie tego dokumentu opatrzone kwalifikowanym podpisem</w:t>
      </w:r>
      <w:r>
        <w:rPr>
          <w:rFonts w:ascii="Arial" w:hAnsi="Arial" w:cs="Arial"/>
          <w:bCs/>
          <w:sz w:val="20"/>
          <w:szCs w:val="20"/>
        </w:rPr>
        <w:t xml:space="preserve"> </w:t>
      </w:r>
      <w:r w:rsidRPr="00BE7649">
        <w:rPr>
          <w:rFonts w:ascii="Arial" w:hAnsi="Arial" w:cs="Arial"/>
          <w:bCs/>
          <w:sz w:val="20"/>
          <w:szCs w:val="20"/>
        </w:rPr>
        <w:t>elektronicznym, podpisem zaufanym lub podpisem osobistym, poświadczającym zgodność cyfrowego</w:t>
      </w:r>
      <w:r>
        <w:rPr>
          <w:rFonts w:ascii="Arial" w:hAnsi="Arial" w:cs="Arial"/>
          <w:bCs/>
          <w:sz w:val="20"/>
          <w:szCs w:val="20"/>
        </w:rPr>
        <w:t xml:space="preserve"> </w:t>
      </w:r>
      <w:r w:rsidRPr="00BE7649">
        <w:rPr>
          <w:rFonts w:ascii="Arial" w:hAnsi="Arial" w:cs="Arial"/>
          <w:bCs/>
          <w:sz w:val="20"/>
          <w:szCs w:val="20"/>
        </w:rPr>
        <w:t>odwzorowania z dokumentem w postaci papierowej. Poświadczenia zgodności cyfrowego</w:t>
      </w:r>
      <w:r>
        <w:rPr>
          <w:rFonts w:ascii="Arial" w:hAnsi="Arial" w:cs="Arial"/>
          <w:bCs/>
          <w:sz w:val="20"/>
          <w:szCs w:val="20"/>
        </w:rPr>
        <w:t xml:space="preserve"> </w:t>
      </w:r>
      <w:r w:rsidRPr="00BE7649">
        <w:rPr>
          <w:rFonts w:ascii="Arial" w:hAnsi="Arial" w:cs="Arial"/>
          <w:bCs/>
          <w:sz w:val="20"/>
          <w:szCs w:val="20"/>
        </w:rPr>
        <w:t>odwzorowania z dokumentem w postaci papierowej, o którym mowa w zdaniu poprzednim, dokonuje</w:t>
      </w:r>
      <w:r>
        <w:rPr>
          <w:rFonts w:ascii="Arial" w:hAnsi="Arial" w:cs="Arial"/>
          <w:bCs/>
          <w:sz w:val="20"/>
          <w:szCs w:val="20"/>
        </w:rPr>
        <w:t xml:space="preserve"> </w:t>
      </w:r>
      <w:r w:rsidRPr="00BE7649">
        <w:rPr>
          <w:rFonts w:ascii="Arial" w:hAnsi="Arial" w:cs="Arial"/>
          <w:bCs/>
          <w:sz w:val="20"/>
          <w:szCs w:val="20"/>
        </w:rPr>
        <w:t>mocodawca lub notariusz.</w:t>
      </w:r>
    </w:p>
    <w:p w14:paraId="04A4B5BD" w14:textId="31A7915E" w:rsidR="000C5EB5" w:rsidRPr="00D022B5" w:rsidRDefault="00BE7649">
      <w:pPr>
        <w:pStyle w:val="Akapitzlist"/>
        <w:numPr>
          <w:ilvl w:val="0"/>
          <w:numId w:val="37"/>
        </w:numPr>
        <w:spacing w:line="360" w:lineRule="auto"/>
        <w:ind w:left="993"/>
        <w:jc w:val="both"/>
        <w:rPr>
          <w:rFonts w:ascii="Arial" w:hAnsi="Arial" w:cs="Arial"/>
          <w:bCs/>
          <w:sz w:val="20"/>
          <w:szCs w:val="20"/>
        </w:rPr>
      </w:pPr>
      <w:r w:rsidRPr="00BE7649">
        <w:rPr>
          <w:rFonts w:ascii="Arial" w:hAnsi="Arial" w:cs="Arial"/>
          <w:bCs/>
          <w:sz w:val="20"/>
          <w:szCs w:val="20"/>
        </w:rPr>
        <w:t>W przypadku załączenia do oferty dokumentów i oświadczeń sporządzonych w języku obcym</w:t>
      </w:r>
      <w:r w:rsidR="00D022B5">
        <w:rPr>
          <w:rFonts w:ascii="Arial" w:hAnsi="Arial" w:cs="Arial"/>
          <w:bCs/>
          <w:sz w:val="20"/>
          <w:szCs w:val="20"/>
        </w:rPr>
        <w:t xml:space="preserve"> </w:t>
      </w:r>
      <w:r w:rsidRPr="00D022B5">
        <w:rPr>
          <w:rFonts w:ascii="Arial" w:hAnsi="Arial" w:cs="Arial"/>
          <w:bCs/>
          <w:sz w:val="20"/>
          <w:szCs w:val="20"/>
        </w:rPr>
        <w:t>przekazuje się wraz z tłumaczeniem na język polski.</w:t>
      </w:r>
    </w:p>
    <w:p w14:paraId="39A372C2" w14:textId="77777777" w:rsidR="000C5EB5" w:rsidRDefault="00BE7649">
      <w:pPr>
        <w:pStyle w:val="Akapitzlist"/>
        <w:numPr>
          <w:ilvl w:val="0"/>
          <w:numId w:val="37"/>
        </w:numPr>
        <w:spacing w:line="360" w:lineRule="auto"/>
        <w:ind w:left="993"/>
        <w:jc w:val="both"/>
        <w:rPr>
          <w:rFonts w:ascii="Arial" w:hAnsi="Arial" w:cs="Arial"/>
          <w:bCs/>
          <w:sz w:val="20"/>
          <w:szCs w:val="20"/>
        </w:rPr>
      </w:pPr>
      <w:r w:rsidRPr="000C5EB5">
        <w:rPr>
          <w:rFonts w:ascii="Arial" w:hAnsi="Arial" w:cs="Arial"/>
          <w:bCs/>
          <w:sz w:val="20"/>
          <w:szCs w:val="20"/>
        </w:rPr>
        <w:t>Wykonawca ponosi koszty związane z przygotowaniem i złożeniem oferty.</w:t>
      </w:r>
    </w:p>
    <w:p w14:paraId="40073740" w14:textId="2189CBDA" w:rsidR="000C5EB5" w:rsidRPr="00D022B5" w:rsidRDefault="00BE7649">
      <w:pPr>
        <w:pStyle w:val="Akapitzlist"/>
        <w:numPr>
          <w:ilvl w:val="0"/>
          <w:numId w:val="37"/>
        </w:numPr>
        <w:spacing w:line="360" w:lineRule="auto"/>
        <w:ind w:left="993"/>
        <w:jc w:val="both"/>
        <w:rPr>
          <w:rFonts w:ascii="Arial" w:hAnsi="Arial" w:cs="Arial"/>
          <w:bCs/>
          <w:sz w:val="20"/>
          <w:szCs w:val="20"/>
        </w:rPr>
      </w:pPr>
      <w:r w:rsidRPr="000C5EB5">
        <w:rPr>
          <w:rFonts w:ascii="Arial" w:hAnsi="Arial" w:cs="Arial"/>
          <w:bCs/>
          <w:sz w:val="20"/>
          <w:szCs w:val="20"/>
        </w:rPr>
        <w:t>Zamawiający nie ponosi odpowiedzialności za nieprawidłowe lub nieterminowe złożenie oferty.</w:t>
      </w:r>
      <w:r w:rsidR="00D022B5">
        <w:rPr>
          <w:rFonts w:ascii="Arial" w:hAnsi="Arial" w:cs="Arial"/>
          <w:bCs/>
          <w:sz w:val="20"/>
          <w:szCs w:val="20"/>
        </w:rPr>
        <w:t xml:space="preserve"> </w:t>
      </w:r>
      <w:r w:rsidRPr="00D022B5">
        <w:rPr>
          <w:rFonts w:ascii="Arial" w:hAnsi="Arial" w:cs="Arial"/>
          <w:bCs/>
          <w:sz w:val="20"/>
          <w:szCs w:val="20"/>
        </w:rPr>
        <w:t>Nieprawidłowe złożenie oferty przez Wykonawcę nie stanowi podstawy żądania unieważnienia</w:t>
      </w:r>
      <w:r w:rsidR="00D022B5">
        <w:rPr>
          <w:rFonts w:ascii="Arial" w:hAnsi="Arial" w:cs="Arial"/>
          <w:bCs/>
          <w:sz w:val="20"/>
          <w:szCs w:val="20"/>
        </w:rPr>
        <w:t xml:space="preserve"> </w:t>
      </w:r>
      <w:r w:rsidRPr="00D022B5">
        <w:rPr>
          <w:rFonts w:ascii="Arial" w:hAnsi="Arial" w:cs="Arial"/>
          <w:bCs/>
          <w:sz w:val="20"/>
          <w:szCs w:val="20"/>
        </w:rPr>
        <w:t>postępowania. Zaleca się, aby założyć profil Wykonawcy i rozpocząć składanie oferty z odpowiednim</w:t>
      </w:r>
      <w:r w:rsidR="000C5EB5" w:rsidRPr="00D022B5">
        <w:rPr>
          <w:rFonts w:ascii="Arial" w:hAnsi="Arial" w:cs="Arial"/>
          <w:bCs/>
          <w:sz w:val="20"/>
          <w:szCs w:val="20"/>
        </w:rPr>
        <w:t xml:space="preserve"> </w:t>
      </w:r>
      <w:r w:rsidRPr="00D022B5">
        <w:rPr>
          <w:rFonts w:ascii="Arial" w:hAnsi="Arial" w:cs="Arial"/>
          <w:bCs/>
          <w:sz w:val="20"/>
          <w:szCs w:val="20"/>
        </w:rPr>
        <w:t>wyprzedzeniem.</w:t>
      </w:r>
    </w:p>
    <w:p w14:paraId="5FECD766" w14:textId="0B2BE27B" w:rsidR="00BE7649" w:rsidRPr="000C5EB5" w:rsidRDefault="00BE7649">
      <w:pPr>
        <w:pStyle w:val="Akapitzlist"/>
        <w:numPr>
          <w:ilvl w:val="0"/>
          <w:numId w:val="37"/>
        </w:numPr>
        <w:spacing w:line="360" w:lineRule="auto"/>
        <w:ind w:left="993"/>
        <w:jc w:val="both"/>
        <w:rPr>
          <w:rFonts w:ascii="Arial" w:hAnsi="Arial" w:cs="Arial"/>
          <w:bCs/>
          <w:sz w:val="20"/>
          <w:szCs w:val="20"/>
        </w:rPr>
      </w:pPr>
      <w:r w:rsidRPr="000C5EB5">
        <w:rPr>
          <w:rFonts w:ascii="Arial" w:hAnsi="Arial" w:cs="Arial"/>
          <w:bCs/>
          <w:sz w:val="20"/>
          <w:szCs w:val="20"/>
        </w:rPr>
        <w:t>Przygotowując ofertę Wykonawca winien dokładnie zapoznać się z treścią wszystkich dokumentów</w:t>
      </w:r>
      <w:r w:rsidR="000C5EB5">
        <w:rPr>
          <w:rFonts w:ascii="Arial" w:hAnsi="Arial" w:cs="Arial"/>
          <w:bCs/>
          <w:sz w:val="20"/>
          <w:szCs w:val="20"/>
        </w:rPr>
        <w:t xml:space="preserve"> </w:t>
      </w:r>
      <w:r w:rsidRPr="000C5EB5">
        <w:rPr>
          <w:rFonts w:ascii="Arial" w:hAnsi="Arial" w:cs="Arial"/>
          <w:bCs/>
          <w:sz w:val="20"/>
          <w:szCs w:val="20"/>
        </w:rPr>
        <w:t>składających się na SWZ, którą należy odczytywać wraz z ewentualnymi zmianami i wyjaśnieniami</w:t>
      </w:r>
      <w:r w:rsidR="000C5EB5">
        <w:rPr>
          <w:rFonts w:ascii="Arial" w:hAnsi="Arial" w:cs="Arial"/>
          <w:bCs/>
          <w:sz w:val="20"/>
          <w:szCs w:val="20"/>
        </w:rPr>
        <w:t xml:space="preserve"> </w:t>
      </w:r>
      <w:r w:rsidRPr="000C5EB5">
        <w:rPr>
          <w:rFonts w:ascii="Arial" w:hAnsi="Arial" w:cs="Arial"/>
          <w:bCs/>
          <w:sz w:val="20"/>
          <w:szCs w:val="20"/>
        </w:rPr>
        <w:t>wnoszonymi przez Zamawiającego i zamieszczonymi na Platformie</w:t>
      </w:r>
    </w:p>
    <w:p w14:paraId="038EC753" w14:textId="210859A3" w:rsidR="00F11FE8" w:rsidRPr="00D022B5" w:rsidRDefault="00BE7649">
      <w:pPr>
        <w:pStyle w:val="Akapitzlist"/>
        <w:numPr>
          <w:ilvl w:val="0"/>
          <w:numId w:val="37"/>
        </w:numPr>
        <w:spacing w:line="360" w:lineRule="auto"/>
        <w:ind w:left="993"/>
        <w:jc w:val="both"/>
        <w:rPr>
          <w:rFonts w:ascii="Arial" w:hAnsi="Arial" w:cs="Arial"/>
          <w:bCs/>
          <w:sz w:val="20"/>
          <w:szCs w:val="20"/>
        </w:rPr>
      </w:pPr>
      <w:r w:rsidRPr="000C5EB5">
        <w:rPr>
          <w:rFonts w:ascii="Arial" w:hAnsi="Arial" w:cs="Arial"/>
          <w:bCs/>
          <w:sz w:val="20"/>
          <w:szCs w:val="20"/>
        </w:rPr>
        <w:t>Zamawiający nie dopuszcza możliwości złożenia ofert w postaci katalogów elektronicznych lub</w:t>
      </w:r>
      <w:r w:rsidR="00D022B5">
        <w:rPr>
          <w:rFonts w:ascii="Arial" w:hAnsi="Arial" w:cs="Arial"/>
          <w:bCs/>
          <w:sz w:val="20"/>
          <w:szCs w:val="20"/>
        </w:rPr>
        <w:t xml:space="preserve"> </w:t>
      </w:r>
      <w:r w:rsidRPr="00D022B5">
        <w:rPr>
          <w:rFonts w:ascii="Arial" w:hAnsi="Arial" w:cs="Arial"/>
          <w:bCs/>
          <w:sz w:val="20"/>
          <w:szCs w:val="20"/>
        </w:rPr>
        <w:t>dołączenia katalogów elektronicznych do oferty, w sytuacji określonej w art. 93</w:t>
      </w:r>
      <w:r w:rsidR="000C5EB5" w:rsidRPr="00D022B5">
        <w:rPr>
          <w:rFonts w:ascii="Arial" w:hAnsi="Arial" w:cs="Arial"/>
          <w:bCs/>
          <w:sz w:val="20"/>
          <w:szCs w:val="20"/>
        </w:rPr>
        <w:t>.</w:t>
      </w:r>
    </w:p>
    <w:p w14:paraId="45DD03BD" w14:textId="77777777" w:rsidR="000C5EB5" w:rsidRPr="00BE7649" w:rsidRDefault="000C5EB5" w:rsidP="000C5EB5">
      <w:pPr>
        <w:spacing w:line="360" w:lineRule="auto"/>
        <w:ind w:left="709"/>
        <w:jc w:val="both"/>
        <w:rPr>
          <w:rFonts w:ascii="Arial" w:hAnsi="Arial" w:cs="Arial"/>
          <w:bCs/>
          <w:sz w:val="20"/>
          <w:szCs w:val="20"/>
        </w:rPr>
      </w:pPr>
    </w:p>
    <w:p w14:paraId="4AE3FEA5" w14:textId="77777777" w:rsidR="006D777D" w:rsidRDefault="006D777D" w:rsidP="006D777D">
      <w:pPr>
        <w:pStyle w:val="Akapitzlist"/>
        <w:numPr>
          <w:ilvl w:val="0"/>
          <w:numId w:val="1"/>
        </w:numPr>
        <w:spacing w:after="160" w:line="360" w:lineRule="auto"/>
        <w:jc w:val="both"/>
        <w:rPr>
          <w:rFonts w:ascii="Arial" w:hAnsi="Arial" w:cs="Arial"/>
          <w:b/>
          <w:sz w:val="20"/>
          <w:szCs w:val="20"/>
        </w:rPr>
      </w:pPr>
      <w:r w:rsidRPr="00B903E5">
        <w:rPr>
          <w:rFonts w:ascii="Arial" w:hAnsi="Arial" w:cs="Arial"/>
          <w:b/>
          <w:sz w:val="20"/>
          <w:szCs w:val="20"/>
        </w:rPr>
        <w:t>SKŁADANIE I OTWARCIE OFERT</w:t>
      </w:r>
    </w:p>
    <w:p w14:paraId="06AC26CA" w14:textId="6B246C11" w:rsidR="00EE747B" w:rsidRPr="00EE747B" w:rsidRDefault="006D777D">
      <w:pPr>
        <w:pStyle w:val="Akapitzlist"/>
        <w:numPr>
          <w:ilvl w:val="0"/>
          <w:numId w:val="28"/>
        </w:numPr>
        <w:spacing w:line="360" w:lineRule="auto"/>
        <w:ind w:left="993"/>
        <w:jc w:val="both"/>
        <w:rPr>
          <w:rFonts w:ascii="Arial" w:hAnsi="Arial" w:cs="Arial"/>
          <w:b/>
          <w:sz w:val="20"/>
          <w:szCs w:val="20"/>
        </w:rPr>
      </w:pPr>
      <w:r w:rsidRPr="00EE2C5C">
        <w:rPr>
          <w:rFonts w:ascii="Arial" w:hAnsi="Arial" w:cs="Arial"/>
          <w:sz w:val="20"/>
          <w:szCs w:val="20"/>
        </w:rPr>
        <w:t xml:space="preserve">Ofertę należy złożyć </w:t>
      </w:r>
      <w:r w:rsidRPr="00EE2C5C">
        <w:rPr>
          <w:rFonts w:ascii="Arial" w:hAnsi="Arial" w:cs="Arial"/>
          <w:b/>
          <w:sz w:val="20"/>
          <w:szCs w:val="20"/>
        </w:rPr>
        <w:t xml:space="preserve">do </w:t>
      </w:r>
      <w:r w:rsidRPr="00DD4CE5">
        <w:rPr>
          <w:rFonts w:ascii="Arial" w:hAnsi="Arial" w:cs="Arial"/>
          <w:bCs/>
          <w:sz w:val="20"/>
          <w:szCs w:val="20"/>
        </w:rPr>
        <w:t xml:space="preserve">dnia </w:t>
      </w:r>
      <w:r w:rsidR="00DD4CE5" w:rsidRPr="00DD4CE5">
        <w:rPr>
          <w:rFonts w:ascii="Arial" w:hAnsi="Arial" w:cs="Arial"/>
          <w:bCs/>
          <w:sz w:val="20"/>
          <w:szCs w:val="20"/>
        </w:rPr>
        <w:t xml:space="preserve">9 grudnia </w:t>
      </w:r>
      <w:r w:rsidRPr="00DD4CE5">
        <w:rPr>
          <w:rFonts w:ascii="Arial" w:hAnsi="Arial" w:cs="Arial"/>
          <w:bCs/>
          <w:sz w:val="20"/>
          <w:szCs w:val="20"/>
        </w:rPr>
        <w:t>2025</w:t>
      </w:r>
      <w:r w:rsidRPr="00DD4CE5">
        <w:rPr>
          <w:rFonts w:ascii="Arial" w:hAnsi="Arial" w:cs="Arial"/>
          <w:bCs/>
          <w:caps/>
          <w:sz w:val="20"/>
          <w:szCs w:val="20"/>
        </w:rPr>
        <w:t xml:space="preserve"> </w:t>
      </w:r>
      <w:r w:rsidRPr="00DD4CE5">
        <w:rPr>
          <w:rFonts w:ascii="Arial" w:hAnsi="Arial" w:cs="Arial"/>
          <w:bCs/>
          <w:sz w:val="20"/>
          <w:szCs w:val="20"/>
        </w:rPr>
        <w:t xml:space="preserve">r. do godziny </w:t>
      </w:r>
      <w:r w:rsidR="00DD4CE5" w:rsidRPr="00DD4CE5">
        <w:rPr>
          <w:rFonts w:ascii="Arial" w:hAnsi="Arial" w:cs="Arial"/>
          <w:bCs/>
          <w:caps/>
          <w:sz w:val="20"/>
          <w:szCs w:val="20"/>
        </w:rPr>
        <w:t>10</w:t>
      </w:r>
      <w:r w:rsidRPr="00DD4CE5">
        <w:rPr>
          <w:rFonts w:ascii="Arial" w:hAnsi="Arial" w:cs="Arial"/>
          <w:bCs/>
          <w:sz w:val="20"/>
          <w:szCs w:val="20"/>
        </w:rPr>
        <w:t>:00</w:t>
      </w:r>
      <w:r w:rsidR="00EE747B" w:rsidRPr="00DD4CE5">
        <w:rPr>
          <w:rFonts w:ascii="Arial" w:hAnsi="Arial" w:cs="Arial"/>
          <w:sz w:val="20"/>
          <w:szCs w:val="20"/>
        </w:rPr>
        <w:t xml:space="preserve"> </w:t>
      </w:r>
      <w:r w:rsidR="00EE747B">
        <w:rPr>
          <w:rFonts w:ascii="Arial" w:hAnsi="Arial" w:cs="Arial"/>
          <w:sz w:val="20"/>
          <w:szCs w:val="20"/>
        </w:rPr>
        <w:t xml:space="preserve">przez Platformę dostępną pod adresem: </w:t>
      </w:r>
      <w:r w:rsidR="00EE747B" w:rsidRPr="00EE747B">
        <w:rPr>
          <w:rFonts w:ascii="Arial" w:eastAsiaTheme="minorHAnsi" w:hAnsi="Arial" w:cs="Arial"/>
          <w:color w:val="0066CD"/>
          <w:sz w:val="22"/>
          <w:szCs w:val="22"/>
          <w:lang w:eastAsia="en-US"/>
          <w14:ligatures w14:val="standardContextual"/>
        </w:rPr>
        <w:t>https://e</w:t>
      </w:r>
      <w:r w:rsidR="00FE6647">
        <w:rPr>
          <w:rFonts w:ascii="Arial" w:eastAsiaTheme="minorHAnsi" w:hAnsi="Arial" w:cs="Arial"/>
          <w:color w:val="0066CD"/>
          <w:sz w:val="22"/>
          <w:szCs w:val="22"/>
          <w:lang w:eastAsia="en-US"/>
          <w14:ligatures w14:val="standardContextual"/>
        </w:rPr>
        <w:t>-Z</w:t>
      </w:r>
      <w:r w:rsidR="00EE747B" w:rsidRPr="00EE747B">
        <w:rPr>
          <w:rFonts w:ascii="Arial" w:eastAsiaTheme="minorHAnsi" w:hAnsi="Arial" w:cs="Arial"/>
          <w:color w:val="0066CD"/>
          <w:sz w:val="22"/>
          <w:szCs w:val="22"/>
          <w:lang w:eastAsia="en-US"/>
          <w14:ligatures w14:val="standardContextual"/>
        </w:rPr>
        <w:t>amowienia.gov.pl</w:t>
      </w:r>
    </w:p>
    <w:p w14:paraId="27ACEBC4" w14:textId="4AFF3454" w:rsidR="006D777D" w:rsidRPr="00EE747B" w:rsidRDefault="006D777D">
      <w:pPr>
        <w:pStyle w:val="Akapitzlist"/>
        <w:numPr>
          <w:ilvl w:val="0"/>
          <w:numId w:val="28"/>
        </w:numPr>
        <w:spacing w:line="360" w:lineRule="auto"/>
        <w:ind w:left="993"/>
        <w:jc w:val="both"/>
        <w:rPr>
          <w:rFonts w:ascii="Arial" w:hAnsi="Arial" w:cs="Arial"/>
          <w:b/>
          <w:sz w:val="20"/>
          <w:szCs w:val="20"/>
        </w:rPr>
      </w:pPr>
      <w:r w:rsidRPr="00EE2C5C">
        <w:rPr>
          <w:rFonts w:ascii="Arial" w:hAnsi="Arial" w:cs="Arial"/>
          <w:sz w:val="20"/>
          <w:szCs w:val="20"/>
        </w:rPr>
        <w:t xml:space="preserve">Otwarcie ofert </w:t>
      </w:r>
      <w:r w:rsidR="00EE747B">
        <w:rPr>
          <w:rFonts w:ascii="Arial" w:hAnsi="Arial" w:cs="Arial"/>
          <w:sz w:val="20"/>
          <w:szCs w:val="20"/>
        </w:rPr>
        <w:t xml:space="preserve">nastąpi niezwłocznie </w:t>
      </w:r>
      <w:r w:rsidRPr="00EE2C5C">
        <w:rPr>
          <w:rFonts w:ascii="Arial" w:hAnsi="Arial" w:cs="Arial"/>
          <w:sz w:val="20"/>
          <w:szCs w:val="20"/>
        </w:rPr>
        <w:t xml:space="preserve">w tym samym dniu </w:t>
      </w:r>
      <w:r w:rsidRPr="00DD4CE5">
        <w:rPr>
          <w:rFonts w:ascii="Arial" w:hAnsi="Arial" w:cs="Arial"/>
          <w:b/>
          <w:bCs/>
          <w:sz w:val="20"/>
          <w:szCs w:val="20"/>
          <w:shd w:val="clear" w:color="auto" w:fill="FFFFFF" w:themeFill="background1"/>
        </w:rPr>
        <w:t xml:space="preserve">o godz. </w:t>
      </w:r>
      <w:r w:rsidR="00DD4CE5" w:rsidRPr="00DD4CE5">
        <w:rPr>
          <w:rFonts w:ascii="Arial" w:hAnsi="Arial" w:cs="Arial"/>
          <w:b/>
          <w:bCs/>
          <w:sz w:val="20"/>
          <w:szCs w:val="20"/>
          <w:shd w:val="clear" w:color="auto" w:fill="FFFFFF" w:themeFill="background1"/>
        </w:rPr>
        <w:t>10</w:t>
      </w:r>
      <w:r w:rsidRPr="00DD4CE5">
        <w:rPr>
          <w:rFonts w:ascii="Arial" w:hAnsi="Arial" w:cs="Arial"/>
          <w:b/>
          <w:bCs/>
          <w:sz w:val="20"/>
          <w:szCs w:val="20"/>
          <w:shd w:val="clear" w:color="auto" w:fill="FFFFFF" w:themeFill="background1"/>
        </w:rPr>
        <w:t>:10.</w:t>
      </w:r>
    </w:p>
    <w:p w14:paraId="4ACA3DA3" w14:textId="77777777" w:rsidR="00EE747B" w:rsidRPr="00EE747B" w:rsidRDefault="00EE747B">
      <w:pPr>
        <w:pStyle w:val="Akapitzlist"/>
        <w:numPr>
          <w:ilvl w:val="0"/>
          <w:numId w:val="28"/>
        </w:numPr>
        <w:spacing w:line="360" w:lineRule="auto"/>
        <w:ind w:left="993"/>
        <w:jc w:val="both"/>
        <w:rPr>
          <w:rFonts w:ascii="Arial" w:hAnsi="Arial" w:cs="Arial"/>
          <w:b/>
          <w:sz w:val="20"/>
          <w:szCs w:val="20"/>
        </w:rPr>
      </w:pPr>
      <w:r w:rsidRPr="00EE747B">
        <w:rPr>
          <w:rFonts w:ascii="Arial" w:hAnsi="Arial" w:cs="Arial"/>
          <w:sz w:val="20"/>
          <w:szCs w:val="20"/>
          <w:shd w:val="clear" w:color="auto" w:fill="FFFFFF" w:themeFill="background1"/>
        </w:rPr>
        <w:t>W przypadku awarii systemu, która spowoduje brak możliwości otwarcia ofert w terminie określonym przez Zamawiającego, otwarcie ofert nastąpi niezwłocznie po usunięciu awarii.</w:t>
      </w:r>
    </w:p>
    <w:p w14:paraId="6849C475" w14:textId="77777777" w:rsidR="00EE747B" w:rsidRPr="00EE747B" w:rsidRDefault="00EE747B">
      <w:pPr>
        <w:pStyle w:val="Akapitzlist"/>
        <w:numPr>
          <w:ilvl w:val="0"/>
          <w:numId w:val="28"/>
        </w:numPr>
        <w:spacing w:line="360" w:lineRule="auto"/>
        <w:ind w:left="993"/>
        <w:jc w:val="both"/>
        <w:rPr>
          <w:rFonts w:ascii="Arial" w:hAnsi="Arial" w:cs="Arial"/>
          <w:b/>
          <w:sz w:val="20"/>
          <w:szCs w:val="20"/>
        </w:rPr>
      </w:pPr>
      <w:r w:rsidRPr="00EE747B">
        <w:rPr>
          <w:rFonts w:ascii="Arial" w:hAnsi="Arial" w:cs="Arial"/>
          <w:sz w:val="20"/>
          <w:szCs w:val="20"/>
          <w:shd w:val="clear" w:color="auto" w:fill="FFFFFF" w:themeFill="background1"/>
        </w:rPr>
        <w:t xml:space="preserve">Zamawiający poinformuje o zmianie terminu otwarcia ofert na stronie internetowej prowadzonego postępowania. </w:t>
      </w:r>
    </w:p>
    <w:p w14:paraId="59AB22D4" w14:textId="77777777" w:rsidR="00EE747B" w:rsidRPr="00EE747B" w:rsidRDefault="006D777D">
      <w:pPr>
        <w:pStyle w:val="Akapitzlist"/>
        <w:numPr>
          <w:ilvl w:val="0"/>
          <w:numId w:val="28"/>
        </w:numPr>
        <w:spacing w:line="360" w:lineRule="auto"/>
        <w:ind w:left="993"/>
        <w:jc w:val="both"/>
        <w:rPr>
          <w:rFonts w:ascii="Arial" w:hAnsi="Arial" w:cs="Arial"/>
          <w:b/>
          <w:sz w:val="20"/>
          <w:szCs w:val="20"/>
        </w:rPr>
      </w:pPr>
      <w:r w:rsidRPr="00EE747B">
        <w:rPr>
          <w:rFonts w:ascii="Arial" w:hAnsi="Arial" w:cs="Arial"/>
          <w:sz w:val="20"/>
          <w:szCs w:val="20"/>
        </w:rPr>
        <w:t xml:space="preserve">Najpóźniej przed otwarciem ofert, udostępnia się na stronie internetowej prowadzonego postępowania informację o kwocie, jaką zamierza się przeznaczyć na sfinansowanie zamówienia. </w:t>
      </w:r>
    </w:p>
    <w:p w14:paraId="5F8F78AA" w14:textId="65210159" w:rsidR="006D777D" w:rsidRPr="00EE747B" w:rsidRDefault="00EE747B">
      <w:pPr>
        <w:pStyle w:val="Akapitzlist"/>
        <w:numPr>
          <w:ilvl w:val="0"/>
          <w:numId w:val="28"/>
        </w:numPr>
        <w:spacing w:line="360" w:lineRule="auto"/>
        <w:ind w:left="993"/>
        <w:jc w:val="both"/>
        <w:rPr>
          <w:rFonts w:ascii="Arial" w:hAnsi="Arial" w:cs="Arial"/>
          <w:b/>
          <w:sz w:val="20"/>
          <w:szCs w:val="20"/>
        </w:rPr>
      </w:pPr>
      <w:r>
        <w:rPr>
          <w:rFonts w:ascii="Arial" w:hAnsi="Arial" w:cs="Arial"/>
          <w:sz w:val="20"/>
          <w:szCs w:val="20"/>
        </w:rPr>
        <w:t>Zamawiający n</w:t>
      </w:r>
      <w:r w:rsidR="006D777D" w:rsidRPr="00EE747B">
        <w:rPr>
          <w:rFonts w:ascii="Arial" w:hAnsi="Arial" w:cs="Arial"/>
          <w:sz w:val="20"/>
          <w:szCs w:val="20"/>
        </w:rPr>
        <w:t xml:space="preserve">iezwłocznie po otwarciu ofert, udostępnia się na stronie internetowej prowadzonego postępowania informacje </w:t>
      </w:r>
      <w:r>
        <w:rPr>
          <w:rFonts w:ascii="Arial" w:hAnsi="Arial" w:cs="Arial"/>
          <w:sz w:val="20"/>
          <w:szCs w:val="20"/>
        </w:rPr>
        <w:t>zawierające elementy, o których mowa w art. 222 ust. 5 ustawy PZP, tj. o:</w:t>
      </w:r>
    </w:p>
    <w:p w14:paraId="532A1B6D" w14:textId="116B04CF" w:rsidR="00EE747B" w:rsidRPr="00EE747B" w:rsidRDefault="006D777D">
      <w:pPr>
        <w:pStyle w:val="Akapitzlist"/>
        <w:numPr>
          <w:ilvl w:val="0"/>
          <w:numId w:val="29"/>
        </w:numPr>
        <w:spacing w:after="100" w:afterAutospacing="1" w:line="360" w:lineRule="auto"/>
        <w:jc w:val="both"/>
        <w:rPr>
          <w:rFonts w:ascii="Arial" w:hAnsi="Arial" w:cs="Arial"/>
          <w:sz w:val="20"/>
          <w:szCs w:val="20"/>
        </w:rPr>
      </w:pPr>
      <w:r w:rsidRPr="00EE747B">
        <w:rPr>
          <w:rFonts w:ascii="Arial" w:hAnsi="Arial" w:cs="Arial"/>
          <w:sz w:val="20"/>
          <w:szCs w:val="20"/>
        </w:rPr>
        <w:t xml:space="preserve">nazwach albo imionach i nazwiskach oraz siedzibach lub miejscach prowadzonej działalności gospodarczej albo miejscach zamieszkania Wykonawców, których oferty zostały otwarte; </w:t>
      </w:r>
    </w:p>
    <w:p w14:paraId="23DB7B8A" w14:textId="623CD7A7" w:rsidR="006D777D" w:rsidRDefault="006D777D">
      <w:pPr>
        <w:pStyle w:val="Akapitzlist"/>
        <w:numPr>
          <w:ilvl w:val="0"/>
          <w:numId w:val="29"/>
        </w:numPr>
        <w:spacing w:after="100" w:afterAutospacing="1" w:line="360" w:lineRule="auto"/>
        <w:jc w:val="both"/>
        <w:rPr>
          <w:rFonts w:ascii="Arial" w:hAnsi="Arial" w:cs="Arial"/>
          <w:sz w:val="20"/>
          <w:szCs w:val="20"/>
        </w:rPr>
      </w:pPr>
      <w:r w:rsidRPr="00EE747B">
        <w:rPr>
          <w:rFonts w:ascii="Arial" w:hAnsi="Arial" w:cs="Arial"/>
          <w:sz w:val="20"/>
          <w:szCs w:val="20"/>
        </w:rPr>
        <w:t>cenach zawartych w ofertach.</w:t>
      </w:r>
    </w:p>
    <w:p w14:paraId="75A54EF7" w14:textId="4A5C0055" w:rsidR="00EE747B" w:rsidRDefault="00EE747B">
      <w:pPr>
        <w:pStyle w:val="Akapitzlist"/>
        <w:numPr>
          <w:ilvl w:val="0"/>
          <w:numId w:val="28"/>
        </w:numPr>
        <w:spacing w:after="100" w:afterAutospacing="1" w:line="360" w:lineRule="auto"/>
        <w:ind w:left="1134"/>
        <w:jc w:val="both"/>
        <w:rPr>
          <w:rFonts w:ascii="Arial" w:hAnsi="Arial" w:cs="Arial"/>
          <w:sz w:val="20"/>
          <w:szCs w:val="20"/>
        </w:rPr>
      </w:pPr>
      <w:r>
        <w:rPr>
          <w:rFonts w:ascii="Arial" w:hAnsi="Arial" w:cs="Arial"/>
          <w:sz w:val="20"/>
          <w:szCs w:val="20"/>
        </w:rPr>
        <w:t xml:space="preserve">Nie ujawnia się </w:t>
      </w:r>
      <w:r w:rsidR="00B44493">
        <w:rPr>
          <w:rFonts w:ascii="Arial" w:hAnsi="Arial" w:cs="Arial"/>
          <w:sz w:val="20"/>
          <w:szCs w:val="20"/>
        </w:rPr>
        <w:t>informacji stanowiących tajemnicę przedsiębiorstwa w rozumieniu przepisów „ustawy o z.n.k.” jeżeli Wykonawca, wraz z przekazaniem takich informacji, zastrzegł, ze nie mogą być one udostępniane oraz wykazał, że zastrzeżone informacje stanowią tajemnicę przedsiębiorstwa.</w:t>
      </w:r>
    </w:p>
    <w:p w14:paraId="104F875C" w14:textId="12935B54" w:rsidR="00B44493" w:rsidRPr="00EE747B" w:rsidRDefault="00B44493">
      <w:pPr>
        <w:pStyle w:val="Akapitzlist"/>
        <w:numPr>
          <w:ilvl w:val="0"/>
          <w:numId w:val="28"/>
        </w:numPr>
        <w:spacing w:after="100" w:afterAutospacing="1" w:line="360" w:lineRule="auto"/>
        <w:ind w:left="1134"/>
        <w:jc w:val="both"/>
        <w:rPr>
          <w:rFonts w:ascii="Arial" w:hAnsi="Arial" w:cs="Arial"/>
          <w:sz w:val="20"/>
          <w:szCs w:val="20"/>
        </w:rPr>
      </w:pPr>
      <w:r>
        <w:rPr>
          <w:rFonts w:ascii="Arial" w:hAnsi="Arial" w:cs="Arial"/>
          <w:sz w:val="20"/>
          <w:szCs w:val="20"/>
        </w:rPr>
        <w:t xml:space="preserve">Zamawiający, zgodnie z art. 226 ust. 1 pkt 1 ustawy </w:t>
      </w:r>
      <w:r w:rsidR="00F11FE8">
        <w:rPr>
          <w:rFonts w:ascii="Arial" w:hAnsi="Arial" w:cs="Arial"/>
          <w:sz w:val="20"/>
          <w:szCs w:val="20"/>
        </w:rPr>
        <w:t xml:space="preserve">PZP odrzuci oferty, które zostały złożone po terminie. </w:t>
      </w:r>
    </w:p>
    <w:p w14:paraId="361F2CB5" w14:textId="77777777" w:rsidR="006D777D" w:rsidRDefault="006D777D" w:rsidP="006D777D">
      <w:pPr>
        <w:pStyle w:val="Akapitzlist"/>
        <w:spacing w:line="360" w:lineRule="auto"/>
        <w:ind w:left="1440"/>
        <w:jc w:val="both"/>
        <w:rPr>
          <w:rFonts w:ascii="Arial" w:hAnsi="Arial" w:cs="Arial"/>
          <w:sz w:val="20"/>
          <w:szCs w:val="20"/>
        </w:rPr>
      </w:pPr>
    </w:p>
    <w:p w14:paraId="6502F1D8" w14:textId="77777777" w:rsidR="006D777D" w:rsidRDefault="006D777D" w:rsidP="006D777D">
      <w:pPr>
        <w:pStyle w:val="Akapitzlist"/>
        <w:numPr>
          <w:ilvl w:val="0"/>
          <w:numId w:val="1"/>
        </w:numPr>
        <w:spacing w:after="160" w:line="360" w:lineRule="auto"/>
        <w:ind w:hanging="436"/>
        <w:jc w:val="both"/>
        <w:rPr>
          <w:rFonts w:ascii="Arial" w:hAnsi="Arial" w:cs="Arial"/>
          <w:b/>
          <w:sz w:val="20"/>
          <w:szCs w:val="20"/>
        </w:rPr>
      </w:pPr>
      <w:r w:rsidRPr="00A772AB">
        <w:rPr>
          <w:rFonts w:ascii="Arial" w:hAnsi="Arial" w:cs="Arial"/>
          <w:b/>
          <w:sz w:val="20"/>
          <w:szCs w:val="20"/>
        </w:rPr>
        <w:t>SPOSÓB OBLICZENIA CENY</w:t>
      </w:r>
    </w:p>
    <w:p w14:paraId="3D04E05B" w14:textId="77777777" w:rsidR="006D777D" w:rsidRPr="00750818" w:rsidRDefault="006D777D">
      <w:pPr>
        <w:pStyle w:val="Akapitzlist"/>
        <w:numPr>
          <w:ilvl w:val="0"/>
          <w:numId w:val="8"/>
        </w:numPr>
        <w:spacing w:after="160" w:line="360" w:lineRule="auto"/>
        <w:ind w:left="851"/>
        <w:jc w:val="both"/>
        <w:rPr>
          <w:rFonts w:ascii="Arial" w:hAnsi="Arial" w:cs="Arial"/>
          <w:sz w:val="20"/>
          <w:szCs w:val="20"/>
        </w:rPr>
      </w:pPr>
      <w:r w:rsidRPr="00750818">
        <w:rPr>
          <w:rFonts w:ascii="Arial" w:hAnsi="Arial" w:cs="Arial"/>
          <w:sz w:val="20"/>
          <w:szCs w:val="20"/>
        </w:rPr>
        <w:t>Cenę należy podać w złotych polskich i wyliczyć z uwzględnieniem zapisów zawartych w SWZ.</w:t>
      </w:r>
    </w:p>
    <w:p w14:paraId="7F1FEAAE" w14:textId="77777777" w:rsidR="006D777D" w:rsidRDefault="006D777D">
      <w:pPr>
        <w:pStyle w:val="Akapitzlist"/>
        <w:numPr>
          <w:ilvl w:val="0"/>
          <w:numId w:val="8"/>
        </w:numPr>
        <w:spacing w:after="160" w:line="360" w:lineRule="auto"/>
        <w:ind w:left="851"/>
        <w:jc w:val="both"/>
        <w:rPr>
          <w:rFonts w:ascii="Arial" w:hAnsi="Arial" w:cs="Arial"/>
          <w:sz w:val="20"/>
          <w:szCs w:val="20"/>
        </w:rPr>
      </w:pPr>
      <w:r w:rsidRPr="00750818">
        <w:rPr>
          <w:rFonts w:ascii="Arial" w:hAnsi="Arial" w:cs="Arial"/>
          <w:sz w:val="20"/>
          <w:szCs w:val="20"/>
        </w:rPr>
        <w:t>Cena powinna obejmować wszelkie koszty związane z realizacją przedmiotu zamówienia.</w:t>
      </w:r>
    </w:p>
    <w:p w14:paraId="067B1D6F" w14:textId="77777777" w:rsidR="006D777D" w:rsidRDefault="006D777D">
      <w:pPr>
        <w:pStyle w:val="Akapitzlist"/>
        <w:numPr>
          <w:ilvl w:val="0"/>
          <w:numId w:val="8"/>
        </w:numPr>
        <w:spacing w:after="160" w:line="360" w:lineRule="auto"/>
        <w:ind w:left="851"/>
        <w:jc w:val="both"/>
        <w:rPr>
          <w:rFonts w:ascii="Arial" w:hAnsi="Arial" w:cs="Arial"/>
          <w:sz w:val="20"/>
          <w:szCs w:val="20"/>
        </w:rPr>
      </w:pPr>
      <w:r>
        <w:rPr>
          <w:rFonts w:ascii="Arial" w:hAnsi="Arial" w:cs="Arial"/>
          <w:sz w:val="20"/>
          <w:szCs w:val="20"/>
        </w:rPr>
        <w:t>Rozliczenia z Wykonawcą będą dokonywane w oparciu o podane w ofercie ceny jednostkowe.</w:t>
      </w:r>
    </w:p>
    <w:p w14:paraId="3C24E77E" w14:textId="0046C361" w:rsidR="006D777D" w:rsidRDefault="006D777D">
      <w:pPr>
        <w:pStyle w:val="Akapitzlist"/>
        <w:numPr>
          <w:ilvl w:val="0"/>
          <w:numId w:val="8"/>
        </w:numPr>
        <w:spacing w:after="160" w:line="360" w:lineRule="auto"/>
        <w:ind w:left="851"/>
        <w:jc w:val="both"/>
        <w:rPr>
          <w:rFonts w:ascii="Arial" w:hAnsi="Arial" w:cs="Arial"/>
          <w:sz w:val="20"/>
          <w:szCs w:val="20"/>
        </w:rPr>
      </w:pPr>
      <w:r>
        <w:rPr>
          <w:rFonts w:ascii="Arial" w:hAnsi="Arial" w:cs="Arial"/>
          <w:sz w:val="20"/>
          <w:szCs w:val="20"/>
        </w:rPr>
        <w:t>Ceny winny być</w:t>
      </w:r>
      <w:r w:rsidR="00F11FE8">
        <w:rPr>
          <w:rFonts w:ascii="Arial" w:hAnsi="Arial" w:cs="Arial"/>
          <w:sz w:val="20"/>
          <w:szCs w:val="20"/>
        </w:rPr>
        <w:t xml:space="preserve"> wyrażona w polskich złotych</w:t>
      </w:r>
      <w:r>
        <w:rPr>
          <w:rFonts w:ascii="Arial" w:hAnsi="Arial" w:cs="Arial"/>
          <w:sz w:val="20"/>
          <w:szCs w:val="20"/>
        </w:rPr>
        <w:t xml:space="preserve"> w zaokrągleniu do dwóch miejsc po przecinku.</w:t>
      </w:r>
    </w:p>
    <w:p w14:paraId="6ED1A124" w14:textId="77777777" w:rsidR="006D777D" w:rsidRDefault="006D777D">
      <w:pPr>
        <w:pStyle w:val="Akapitzlist"/>
        <w:numPr>
          <w:ilvl w:val="0"/>
          <w:numId w:val="8"/>
        </w:numPr>
        <w:spacing w:after="160" w:line="360" w:lineRule="auto"/>
        <w:ind w:left="851"/>
        <w:jc w:val="both"/>
        <w:rPr>
          <w:rFonts w:ascii="Arial" w:hAnsi="Arial" w:cs="Arial"/>
          <w:sz w:val="20"/>
          <w:szCs w:val="20"/>
        </w:rPr>
      </w:pPr>
      <w:r>
        <w:rPr>
          <w:rFonts w:ascii="Arial" w:hAnsi="Arial" w:cs="Arial"/>
          <w:sz w:val="20"/>
          <w:szCs w:val="20"/>
        </w:rPr>
        <w:t>W przypadku wystąpienia omyłek rachunkowych w złożonej ofercie Zamawiający poprawi omyłki.</w:t>
      </w:r>
    </w:p>
    <w:p w14:paraId="7B1FD025" w14:textId="77777777" w:rsidR="006D777D" w:rsidRDefault="006D777D" w:rsidP="006D777D">
      <w:pPr>
        <w:pStyle w:val="Akapitzlist"/>
        <w:spacing w:line="360" w:lineRule="auto"/>
        <w:ind w:left="1440"/>
        <w:jc w:val="both"/>
        <w:rPr>
          <w:rFonts w:ascii="Arial" w:hAnsi="Arial" w:cs="Arial"/>
          <w:sz w:val="20"/>
          <w:szCs w:val="20"/>
        </w:rPr>
      </w:pPr>
    </w:p>
    <w:p w14:paraId="0E811534" w14:textId="77777777" w:rsidR="006D777D" w:rsidRPr="004524CB" w:rsidRDefault="006D777D" w:rsidP="006D777D">
      <w:pPr>
        <w:pStyle w:val="Akapitzlist"/>
        <w:numPr>
          <w:ilvl w:val="0"/>
          <w:numId w:val="1"/>
        </w:numPr>
        <w:spacing w:after="160" w:line="360" w:lineRule="auto"/>
        <w:ind w:hanging="578"/>
        <w:jc w:val="both"/>
        <w:rPr>
          <w:rFonts w:ascii="Arial" w:hAnsi="Arial" w:cs="Arial"/>
          <w:b/>
          <w:sz w:val="20"/>
          <w:szCs w:val="20"/>
        </w:rPr>
      </w:pPr>
      <w:r w:rsidRPr="00C8677A">
        <w:rPr>
          <w:rFonts w:ascii="Arial" w:hAnsi="Arial" w:cs="Arial"/>
          <w:b/>
          <w:sz w:val="20"/>
          <w:szCs w:val="20"/>
        </w:rPr>
        <w:t>OPIS KRYTERIÓW OCENY OFERT, WRAZ Z PODANIEM WAG TYCH KRYTERIÓW I</w:t>
      </w:r>
      <w:r>
        <w:rPr>
          <w:rFonts w:ascii="Arial" w:hAnsi="Arial" w:cs="Arial"/>
          <w:b/>
          <w:sz w:val="20"/>
          <w:szCs w:val="20"/>
        </w:rPr>
        <w:t> </w:t>
      </w:r>
      <w:r w:rsidRPr="00C8677A">
        <w:rPr>
          <w:rFonts w:ascii="Arial" w:hAnsi="Arial" w:cs="Arial"/>
          <w:b/>
          <w:sz w:val="20"/>
          <w:szCs w:val="20"/>
        </w:rPr>
        <w:t xml:space="preserve"> SPOSOBU OCENY OFERT</w:t>
      </w:r>
    </w:p>
    <w:p w14:paraId="55B55D05" w14:textId="77777777" w:rsidR="00F11FE8" w:rsidRPr="005448CC" w:rsidRDefault="00F11FE8">
      <w:pPr>
        <w:pStyle w:val="pkt"/>
        <w:numPr>
          <w:ilvl w:val="0"/>
          <w:numId w:val="30"/>
        </w:numPr>
        <w:spacing w:before="240" w:line="360" w:lineRule="auto"/>
        <w:ind w:left="851"/>
        <w:rPr>
          <w:rFonts w:ascii="Arial" w:hAnsi="Arial" w:cs="Arial"/>
          <w:b/>
          <w:color w:val="000000" w:themeColor="text1"/>
          <w:sz w:val="20"/>
        </w:rPr>
      </w:pPr>
      <w:r w:rsidRPr="005448CC">
        <w:rPr>
          <w:rFonts w:ascii="Arial" w:hAnsi="Arial" w:cs="Arial"/>
          <w:color w:val="000000" w:themeColor="text1"/>
          <w:sz w:val="20"/>
        </w:rPr>
        <w:t>Przy wyborze najkorzystniejszej oferty Zamawiający będzie się kierował następującymi kryteriami oceny ofert:</w:t>
      </w:r>
    </w:p>
    <w:p w14:paraId="76A0A679" w14:textId="77777777" w:rsidR="00F11FE8" w:rsidRDefault="00F11FE8">
      <w:pPr>
        <w:pStyle w:val="pkt"/>
        <w:numPr>
          <w:ilvl w:val="0"/>
          <w:numId w:val="31"/>
        </w:numPr>
        <w:spacing w:before="240"/>
        <w:rPr>
          <w:rFonts w:ascii="Arial" w:hAnsi="Arial" w:cs="Arial"/>
          <w:b/>
          <w:color w:val="000000" w:themeColor="text1"/>
          <w:sz w:val="20"/>
        </w:rPr>
      </w:pPr>
      <w:r>
        <w:rPr>
          <w:rFonts w:ascii="Arial" w:hAnsi="Arial" w:cs="Arial"/>
          <w:b/>
          <w:color w:val="000000" w:themeColor="text1"/>
          <w:sz w:val="20"/>
        </w:rPr>
        <w:t>Cena oferty brutto – waga 60%,</w:t>
      </w:r>
    </w:p>
    <w:p w14:paraId="0A2E9DF0" w14:textId="041361EE" w:rsidR="00F11FE8" w:rsidRPr="00F11FE8" w:rsidRDefault="00F11FE8">
      <w:pPr>
        <w:pStyle w:val="pkt"/>
        <w:numPr>
          <w:ilvl w:val="0"/>
          <w:numId w:val="31"/>
        </w:numPr>
        <w:spacing w:before="240"/>
        <w:rPr>
          <w:rFonts w:ascii="Arial" w:hAnsi="Arial" w:cs="Arial"/>
          <w:b/>
          <w:color w:val="000000" w:themeColor="text1"/>
          <w:sz w:val="20"/>
        </w:rPr>
      </w:pPr>
      <w:r w:rsidRPr="00F11FE8">
        <w:rPr>
          <w:rFonts w:ascii="Arial" w:hAnsi="Arial" w:cs="Arial"/>
          <w:b/>
          <w:color w:val="000000" w:themeColor="text1"/>
          <w:sz w:val="20"/>
        </w:rPr>
        <w:t>Czas reakcji grupy interwencyjnej – waga 30%,</w:t>
      </w:r>
    </w:p>
    <w:p w14:paraId="396DAA26" w14:textId="77777777" w:rsidR="00F11FE8" w:rsidRDefault="00F11FE8">
      <w:pPr>
        <w:pStyle w:val="pkt"/>
        <w:numPr>
          <w:ilvl w:val="0"/>
          <w:numId w:val="31"/>
        </w:numPr>
        <w:spacing w:before="240"/>
        <w:rPr>
          <w:rFonts w:ascii="Arial" w:hAnsi="Arial" w:cs="Arial"/>
          <w:b/>
          <w:color w:val="000000" w:themeColor="text1"/>
          <w:sz w:val="20"/>
        </w:rPr>
      </w:pPr>
      <w:r>
        <w:rPr>
          <w:rFonts w:ascii="Arial" w:hAnsi="Arial" w:cs="Arial"/>
          <w:b/>
          <w:color w:val="000000" w:themeColor="text1"/>
          <w:sz w:val="20"/>
        </w:rPr>
        <w:t>Jakość usługi sprzątania – waga 10%.</w:t>
      </w:r>
    </w:p>
    <w:p w14:paraId="3F2542DB" w14:textId="6E6EAB7D" w:rsidR="00F11FE8" w:rsidRDefault="00F11FE8" w:rsidP="00F11FE8">
      <w:pPr>
        <w:pStyle w:val="pkt"/>
        <w:spacing w:before="240" w:line="360" w:lineRule="auto"/>
        <w:rPr>
          <w:rFonts w:ascii="Arial" w:hAnsi="Arial" w:cs="Arial"/>
          <w:b/>
          <w:color w:val="000000" w:themeColor="text1"/>
          <w:sz w:val="20"/>
        </w:rPr>
      </w:pPr>
      <w:r>
        <w:rPr>
          <w:rFonts w:ascii="Arial" w:hAnsi="Arial" w:cs="Arial"/>
          <w:b/>
          <w:color w:val="000000" w:themeColor="text1"/>
          <w:sz w:val="20"/>
        </w:rPr>
        <w:t>W kryterium nr 1 „cena oferty brutto” ocena zostanie dokonana przy zastosowaniu wzoru:</w:t>
      </w:r>
    </w:p>
    <w:p w14:paraId="1382973D" w14:textId="77777777" w:rsidR="00F11FE8" w:rsidRPr="00281C55" w:rsidRDefault="00F11FE8" w:rsidP="00F11FE8">
      <w:pPr>
        <w:pStyle w:val="pkt"/>
        <w:spacing w:before="240"/>
        <w:rPr>
          <w:rFonts w:ascii="Arial" w:hAnsi="Arial" w:cs="Arial"/>
          <w:color w:val="000000" w:themeColor="text1"/>
          <w:sz w:val="16"/>
          <w:szCs w:val="16"/>
        </w:rPr>
      </w:pPr>
      <w:r w:rsidRPr="00281C55">
        <w:rPr>
          <w:rFonts w:ascii="Arial" w:hAnsi="Arial" w:cs="Arial"/>
          <w:color w:val="000000" w:themeColor="text1"/>
          <w:sz w:val="20"/>
        </w:rPr>
        <w:tab/>
      </w:r>
      <w:r w:rsidRPr="00281C55">
        <w:rPr>
          <w:rFonts w:ascii="Arial" w:hAnsi="Arial" w:cs="Arial"/>
          <w:color w:val="000000" w:themeColor="text1"/>
          <w:sz w:val="20"/>
        </w:rPr>
        <w:tab/>
      </w:r>
      <w:r w:rsidRPr="00281C55">
        <w:rPr>
          <w:rFonts w:ascii="Arial" w:hAnsi="Arial" w:cs="Arial"/>
          <w:color w:val="000000" w:themeColor="text1"/>
          <w:sz w:val="20"/>
        </w:rPr>
        <w:tab/>
      </w:r>
      <w:r w:rsidRPr="00281C55">
        <w:rPr>
          <w:rFonts w:ascii="Arial" w:hAnsi="Arial" w:cs="Arial"/>
          <w:color w:val="000000" w:themeColor="text1"/>
          <w:sz w:val="20"/>
        </w:rPr>
        <w:tab/>
      </w:r>
      <w:r w:rsidRPr="00281C55">
        <w:rPr>
          <w:rFonts w:ascii="Arial" w:hAnsi="Arial" w:cs="Arial"/>
          <w:color w:val="000000" w:themeColor="text1"/>
          <w:sz w:val="20"/>
        </w:rPr>
        <w:tab/>
      </w:r>
      <w:r w:rsidRPr="00281C55">
        <w:rPr>
          <w:rFonts w:ascii="Arial" w:hAnsi="Arial" w:cs="Arial"/>
          <w:color w:val="000000" w:themeColor="text1"/>
          <w:sz w:val="16"/>
          <w:szCs w:val="16"/>
        </w:rPr>
        <w:t>najniższa cena oferty brutto z nieodrzuconych ofert</w:t>
      </w:r>
    </w:p>
    <w:p w14:paraId="13F0C42C" w14:textId="77777777" w:rsidR="00F11FE8" w:rsidRDefault="00F11FE8" w:rsidP="00F11FE8">
      <w:pPr>
        <w:pStyle w:val="pkt"/>
        <w:spacing w:before="240"/>
        <w:rPr>
          <w:rFonts w:ascii="Arial" w:hAnsi="Arial" w:cs="Arial"/>
          <w:color w:val="000000" w:themeColor="text1"/>
          <w:sz w:val="20"/>
        </w:rPr>
      </w:pPr>
      <w:r w:rsidRPr="00281C55">
        <w:rPr>
          <w:rFonts w:ascii="Arial" w:hAnsi="Arial" w:cs="Arial"/>
          <w:color w:val="000000" w:themeColor="text1"/>
          <w:sz w:val="20"/>
        </w:rPr>
        <w:t>Liczba pkt. za kryterium nr 1 =</w:t>
      </w:r>
      <w:r>
        <w:rPr>
          <w:rFonts w:ascii="Arial" w:hAnsi="Arial" w:cs="Arial"/>
          <w:color w:val="000000" w:themeColor="text1"/>
          <w:sz w:val="20"/>
        </w:rPr>
        <w:t xml:space="preserve"> </w:t>
      </w:r>
      <w:r w:rsidRPr="00281C55">
        <w:rPr>
          <w:rFonts w:ascii="Arial" w:hAnsi="Arial" w:cs="Arial"/>
          <w:color w:val="000000" w:themeColor="text1"/>
          <w:sz w:val="20"/>
        </w:rPr>
        <w:t>----------------------------------------------------------------</w:t>
      </w:r>
      <w:r>
        <w:rPr>
          <w:rFonts w:ascii="Arial" w:hAnsi="Arial" w:cs="Arial"/>
          <w:color w:val="000000" w:themeColor="text1"/>
          <w:sz w:val="20"/>
        </w:rPr>
        <w:t xml:space="preserve"> </w:t>
      </w:r>
      <w:r w:rsidRPr="00281C55">
        <w:rPr>
          <w:rFonts w:ascii="Arial" w:hAnsi="Arial" w:cs="Arial"/>
          <w:color w:val="000000" w:themeColor="text1"/>
          <w:sz w:val="20"/>
        </w:rPr>
        <w:t>x 100</w:t>
      </w:r>
      <w:r>
        <w:rPr>
          <w:rFonts w:ascii="Arial" w:hAnsi="Arial" w:cs="Arial"/>
          <w:color w:val="000000" w:themeColor="text1"/>
          <w:sz w:val="20"/>
        </w:rPr>
        <w:t xml:space="preserve"> </w:t>
      </w:r>
      <w:r w:rsidRPr="00281C55">
        <w:rPr>
          <w:rFonts w:ascii="Arial" w:hAnsi="Arial" w:cs="Arial"/>
          <w:color w:val="000000" w:themeColor="text1"/>
          <w:sz w:val="20"/>
        </w:rPr>
        <w:t>x</w:t>
      </w:r>
      <w:r>
        <w:rPr>
          <w:rFonts w:ascii="Arial" w:hAnsi="Arial" w:cs="Arial"/>
          <w:color w:val="000000" w:themeColor="text1"/>
          <w:sz w:val="20"/>
        </w:rPr>
        <w:t xml:space="preserve"> </w:t>
      </w:r>
      <w:r w:rsidRPr="00281C55">
        <w:rPr>
          <w:rFonts w:ascii="Arial" w:hAnsi="Arial" w:cs="Arial"/>
          <w:color w:val="000000" w:themeColor="text1"/>
          <w:sz w:val="20"/>
        </w:rPr>
        <w:t>0,60</w:t>
      </w:r>
    </w:p>
    <w:p w14:paraId="16A28AA1" w14:textId="77777777" w:rsidR="00F11FE8" w:rsidRDefault="00F11FE8" w:rsidP="00F11FE8">
      <w:pPr>
        <w:pStyle w:val="pkt"/>
        <w:spacing w:before="240"/>
        <w:rPr>
          <w:rFonts w:ascii="Arial" w:hAnsi="Arial" w:cs="Arial"/>
          <w:color w:val="000000" w:themeColor="text1"/>
          <w:sz w:val="16"/>
          <w:szCs w:val="16"/>
        </w:rPr>
      </w:pPr>
      <w:r>
        <w:rPr>
          <w:rFonts w:ascii="Arial" w:hAnsi="Arial" w:cs="Arial"/>
          <w:color w:val="000000" w:themeColor="text1"/>
          <w:sz w:val="20"/>
        </w:rPr>
        <w:tab/>
      </w:r>
      <w:r>
        <w:rPr>
          <w:rFonts w:ascii="Arial" w:hAnsi="Arial" w:cs="Arial"/>
          <w:color w:val="000000" w:themeColor="text1"/>
          <w:sz w:val="20"/>
        </w:rPr>
        <w:tab/>
      </w:r>
      <w:r>
        <w:rPr>
          <w:rFonts w:ascii="Arial" w:hAnsi="Arial" w:cs="Arial"/>
          <w:color w:val="000000" w:themeColor="text1"/>
          <w:sz w:val="20"/>
        </w:rPr>
        <w:tab/>
      </w:r>
      <w:r>
        <w:rPr>
          <w:rFonts w:ascii="Arial" w:hAnsi="Arial" w:cs="Arial"/>
          <w:color w:val="000000" w:themeColor="text1"/>
          <w:sz w:val="20"/>
        </w:rPr>
        <w:tab/>
      </w:r>
      <w:r>
        <w:rPr>
          <w:rFonts w:ascii="Arial" w:hAnsi="Arial" w:cs="Arial"/>
          <w:color w:val="000000" w:themeColor="text1"/>
          <w:sz w:val="20"/>
        </w:rPr>
        <w:tab/>
      </w:r>
      <w:r>
        <w:rPr>
          <w:rFonts w:ascii="Arial" w:hAnsi="Arial" w:cs="Arial"/>
          <w:color w:val="000000" w:themeColor="text1"/>
          <w:sz w:val="20"/>
        </w:rPr>
        <w:tab/>
      </w:r>
      <w:r>
        <w:rPr>
          <w:rFonts w:ascii="Arial" w:hAnsi="Arial" w:cs="Arial"/>
          <w:color w:val="000000" w:themeColor="text1"/>
          <w:sz w:val="16"/>
          <w:szCs w:val="16"/>
        </w:rPr>
        <w:t>o</w:t>
      </w:r>
      <w:r w:rsidRPr="00281C55">
        <w:rPr>
          <w:rFonts w:ascii="Arial" w:hAnsi="Arial" w:cs="Arial"/>
          <w:color w:val="000000" w:themeColor="text1"/>
          <w:sz w:val="16"/>
          <w:szCs w:val="16"/>
        </w:rPr>
        <w:t>cena oferty ocenianej brutto</w:t>
      </w:r>
    </w:p>
    <w:p w14:paraId="74ACF044" w14:textId="77777777" w:rsidR="00F11FE8" w:rsidRDefault="00F11FE8" w:rsidP="00F11FE8">
      <w:pPr>
        <w:pStyle w:val="pkt"/>
        <w:spacing w:before="240" w:line="360" w:lineRule="auto"/>
        <w:rPr>
          <w:rFonts w:ascii="Arial" w:hAnsi="Arial" w:cs="Arial"/>
          <w:color w:val="000000" w:themeColor="text1"/>
          <w:sz w:val="16"/>
          <w:szCs w:val="16"/>
        </w:rPr>
      </w:pPr>
    </w:p>
    <w:p w14:paraId="298A603C" w14:textId="77777777" w:rsidR="00F11FE8" w:rsidRDefault="00F11FE8" w:rsidP="00F11FE8">
      <w:pPr>
        <w:pStyle w:val="pkt"/>
        <w:spacing w:before="240" w:line="360" w:lineRule="auto"/>
        <w:rPr>
          <w:rFonts w:ascii="Arial" w:hAnsi="Arial" w:cs="Arial"/>
          <w:color w:val="000000" w:themeColor="text1"/>
          <w:sz w:val="20"/>
        </w:rPr>
      </w:pPr>
      <w:r w:rsidRPr="00281C55">
        <w:rPr>
          <w:rFonts w:ascii="Arial" w:hAnsi="Arial" w:cs="Arial"/>
          <w:color w:val="000000" w:themeColor="text1"/>
          <w:sz w:val="20"/>
        </w:rPr>
        <w:t xml:space="preserve">W kryterium nr 2 </w:t>
      </w:r>
      <w:r w:rsidRPr="00B23210">
        <w:rPr>
          <w:rFonts w:ascii="Arial" w:hAnsi="Arial" w:cs="Arial"/>
          <w:b/>
          <w:color w:val="000000" w:themeColor="text1"/>
          <w:sz w:val="20"/>
        </w:rPr>
        <w:t>„czas reakcji grupy interwencyjnej</w:t>
      </w:r>
      <w:r>
        <w:rPr>
          <w:rFonts w:ascii="Arial" w:hAnsi="Arial" w:cs="Arial"/>
          <w:color w:val="000000" w:themeColor="text1"/>
          <w:sz w:val="20"/>
        </w:rPr>
        <w:t>” ocena zostanie dokonana przy zastosowaniu n/w punktacji:</w:t>
      </w:r>
    </w:p>
    <w:p w14:paraId="3C9A9744" w14:textId="7B5B9D4E" w:rsidR="00F11FE8" w:rsidRDefault="00F11FE8" w:rsidP="00F11FE8">
      <w:pPr>
        <w:pStyle w:val="pkt"/>
        <w:spacing w:before="240" w:line="360" w:lineRule="auto"/>
        <w:rPr>
          <w:rFonts w:ascii="Arial" w:hAnsi="Arial" w:cs="Arial"/>
          <w:color w:val="000000" w:themeColor="text1"/>
          <w:sz w:val="20"/>
        </w:rPr>
      </w:pPr>
      <w:r>
        <w:rPr>
          <w:rFonts w:ascii="Arial" w:hAnsi="Arial" w:cs="Arial"/>
          <w:color w:val="000000" w:themeColor="text1"/>
          <w:sz w:val="20"/>
        </w:rPr>
        <w:t>- czas reakcji (od zgłoszenia telefonicznego lub sygnału naruszenia strefy do przyjazdu na miejsce – siedziby Zamawiającego) do 5 minut – 30 pkt</w:t>
      </w:r>
    </w:p>
    <w:p w14:paraId="11A9F1C2" w14:textId="04AEA2D7" w:rsidR="00F11FE8" w:rsidRDefault="00F11FE8" w:rsidP="00F11FE8">
      <w:pPr>
        <w:pStyle w:val="pkt"/>
        <w:spacing w:before="240" w:line="360" w:lineRule="auto"/>
        <w:rPr>
          <w:rFonts w:ascii="Arial" w:hAnsi="Arial" w:cs="Arial"/>
          <w:color w:val="000000" w:themeColor="text1"/>
          <w:sz w:val="20"/>
        </w:rPr>
      </w:pPr>
      <w:r>
        <w:rPr>
          <w:rFonts w:ascii="Arial" w:hAnsi="Arial" w:cs="Arial"/>
          <w:color w:val="000000" w:themeColor="text1"/>
          <w:sz w:val="20"/>
        </w:rPr>
        <w:t>- czas reakcji (j.w.) do 6 minut – 27 pkt i za każdą minutę więcej – mniej o kolejne 3 pkt</w:t>
      </w:r>
    </w:p>
    <w:p w14:paraId="3FAC6217" w14:textId="1C9DC75B" w:rsidR="00F11FE8" w:rsidRDefault="00F11FE8" w:rsidP="00F11FE8">
      <w:pPr>
        <w:pStyle w:val="pkt"/>
        <w:spacing w:before="240" w:line="360" w:lineRule="auto"/>
        <w:rPr>
          <w:rFonts w:ascii="Arial" w:hAnsi="Arial" w:cs="Arial"/>
          <w:color w:val="000000" w:themeColor="text1"/>
          <w:sz w:val="20"/>
        </w:rPr>
      </w:pPr>
      <w:r>
        <w:rPr>
          <w:rFonts w:ascii="Arial" w:hAnsi="Arial" w:cs="Arial"/>
          <w:color w:val="000000" w:themeColor="text1"/>
          <w:sz w:val="20"/>
        </w:rPr>
        <w:t>- czas reakcji (j.w.) powyżej 10 minut – 0 pkt</w:t>
      </w:r>
    </w:p>
    <w:p w14:paraId="533BD230" w14:textId="4D5CAE0C" w:rsidR="00F11FE8" w:rsidRDefault="00F11FE8" w:rsidP="00F11FE8">
      <w:pPr>
        <w:pStyle w:val="pkt"/>
        <w:spacing w:before="240" w:line="360" w:lineRule="auto"/>
        <w:rPr>
          <w:rFonts w:ascii="Arial" w:hAnsi="Arial" w:cs="Arial"/>
          <w:color w:val="000000" w:themeColor="text1"/>
          <w:sz w:val="20"/>
        </w:rPr>
      </w:pPr>
      <w:r>
        <w:rPr>
          <w:rFonts w:ascii="Arial" w:hAnsi="Arial" w:cs="Arial"/>
          <w:color w:val="000000" w:themeColor="text1"/>
          <w:sz w:val="20"/>
        </w:rPr>
        <w:t xml:space="preserve">W kryterium nr 3 </w:t>
      </w:r>
      <w:r w:rsidRPr="003C65B0">
        <w:rPr>
          <w:rFonts w:ascii="Arial" w:hAnsi="Arial" w:cs="Arial"/>
          <w:b/>
          <w:color w:val="000000" w:themeColor="text1"/>
          <w:sz w:val="20"/>
        </w:rPr>
        <w:t>„jakość usługi sprzątania”</w:t>
      </w:r>
      <w:r>
        <w:rPr>
          <w:rFonts w:ascii="Arial" w:hAnsi="Arial" w:cs="Arial"/>
          <w:color w:val="000000" w:themeColor="text1"/>
          <w:sz w:val="20"/>
        </w:rPr>
        <w:t xml:space="preserve"> ocena zostanie dokonana przy zastosowaniu n/w punktacji biorąc pod uwagę zadeklarowaną częstotliwość kontroli jakości usługi sprzątania przez Wykonawcę (osobę nadzorującą – koordynatora usług sprzątania wskazanego w zał. </w:t>
      </w:r>
      <w:r w:rsidRPr="00A441B2">
        <w:rPr>
          <w:rFonts w:ascii="Arial" w:hAnsi="Arial" w:cs="Arial"/>
          <w:sz w:val="20"/>
        </w:rPr>
        <w:t xml:space="preserve">nr </w:t>
      </w:r>
      <w:r w:rsidR="00A441B2" w:rsidRPr="00A441B2">
        <w:rPr>
          <w:rFonts w:ascii="Arial" w:hAnsi="Arial" w:cs="Arial"/>
          <w:sz w:val="20"/>
        </w:rPr>
        <w:t>2</w:t>
      </w:r>
      <w:r w:rsidRPr="00A441B2">
        <w:rPr>
          <w:rFonts w:ascii="Arial" w:hAnsi="Arial" w:cs="Arial"/>
          <w:sz w:val="20"/>
        </w:rPr>
        <w:t>):</w:t>
      </w:r>
    </w:p>
    <w:p w14:paraId="38FB605E" w14:textId="01F0FFCB" w:rsidR="00F11FE8" w:rsidRDefault="00F11FE8" w:rsidP="000C5EB5">
      <w:pPr>
        <w:pStyle w:val="pkt"/>
        <w:spacing w:before="240" w:line="276" w:lineRule="auto"/>
        <w:rPr>
          <w:rFonts w:ascii="Arial" w:hAnsi="Arial" w:cs="Arial"/>
          <w:color w:val="000000" w:themeColor="text1"/>
          <w:sz w:val="20"/>
        </w:rPr>
      </w:pPr>
      <w:r>
        <w:rPr>
          <w:rFonts w:ascii="Arial" w:hAnsi="Arial" w:cs="Arial"/>
          <w:color w:val="000000" w:themeColor="text1"/>
          <w:sz w:val="20"/>
        </w:rPr>
        <w:t>- raz na miesiąc – 10 pkt</w:t>
      </w:r>
    </w:p>
    <w:p w14:paraId="1EACC354" w14:textId="1591B590" w:rsidR="00F11FE8" w:rsidRDefault="00F11FE8" w:rsidP="000C5EB5">
      <w:pPr>
        <w:pStyle w:val="pkt"/>
        <w:spacing w:before="240" w:line="276" w:lineRule="auto"/>
        <w:rPr>
          <w:rFonts w:ascii="Arial" w:hAnsi="Arial" w:cs="Arial"/>
          <w:color w:val="000000" w:themeColor="text1"/>
          <w:sz w:val="20"/>
        </w:rPr>
      </w:pPr>
      <w:r>
        <w:rPr>
          <w:rFonts w:ascii="Arial" w:hAnsi="Arial" w:cs="Arial"/>
          <w:color w:val="000000" w:themeColor="text1"/>
          <w:sz w:val="20"/>
        </w:rPr>
        <w:t>- raz na 3 miesiące – 5 pkt</w:t>
      </w:r>
    </w:p>
    <w:p w14:paraId="64CE2470" w14:textId="1AB5501C" w:rsidR="00F11FE8" w:rsidRDefault="00F11FE8" w:rsidP="000C5EB5">
      <w:pPr>
        <w:pStyle w:val="pkt"/>
        <w:spacing w:before="240" w:line="276" w:lineRule="auto"/>
        <w:rPr>
          <w:rFonts w:ascii="Arial" w:hAnsi="Arial" w:cs="Arial"/>
          <w:color w:val="000000" w:themeColor="text1"/>
          <w:sz w:val="20"/>
        </w:rPr>
      </w:pPr>
      <w:r>
        <w:rPr>
          <w:rFonts w:ascii="Arial" w:hAnsi="Arial" w:cs="Arial"/>
          <w:color w:val="000000" w:themeColor="text1"/>
          <w:sz w:val="20"/>
        </w:rPr>
        <w:t>- raz na 6 miesięcy – 3 pkt</w:t>
      </w:r>
    </w:p>
    <w:p w14:paraId="5358BBFF" w14:textId="38CF14BE" w:rsidR="00F11FE8" w:rsidRDefault="00F11FE8" w:rsidP="000C5EB5">
      <w:pPr>
        <w:pStyle w:val="pkt"/>
        <w:spacing w:before="240" w:line="276" w:lineRule="auto"/>
        <w:rPr>
          <w:rFonts w:ascii="Arial" w:hAnsi="Arial" w:cs="Arial"/>
          <w:color w:val="000000" w:themeColor="text1"/>
          <w:sz w:val="20"/>
        </w:rPr>
      </w:pPr>
      <w:r>
        <w:rPr>
          <w:rFonts w:ascii="Arial" w:hAnsi="Arial" w:cs="Arial"/>
          <w:color w:val="000000" w:themeColor="text1"/>
          <w:sz w:val="20"/>
        </w:rPr>
        <w:t>- brak deklaracji – 0 pkt</w:t>
      </w:r>
    </w:p>
    <w:p w14:paraId="569B0FFB" w14:textId="77777777" w:rsidR="00F11FE8" w:rsidRDefault="00F11FE8" w:rsidP="00F11FE8">
      <w:pPr>
        <w:pStyle w:val="pkt"/>
        <w:spacing w:before="240" w:line="360" w:lineRule="auto"/>
        <w:rPr>
          <w:rFonts w:ascii="Arial" w:hAnsi="Arial" w:cs="Arial"/>
          <w:color w:val="000000" w:themeColor="text1"/>
          <w:sz w:val="20"/>
        </w:rPr>
      </w:pPr>
      <w:r>
        <w:rPr>
          <w:rFonts w:ascii="Arial" w:hAnsi="Arial" w:cs="Arial"/>
          <w:color w:val="000000" w:themeColor="text1"/>
          <w:sz w:val="20"/>
        </w:rPr>
        <w:t xml:space="preserve">Za najkorzystniejszą zostanie uznana oferta, która otrzyma najwyższą liczbę punktów. </w:t>
      </w:r>
    </w:p>
    <w:p w14:paraId="0E310147" w14:textId="28A4D563" w:rsidR="00F11FE8" w:rsidRDefault="00F11FE8" w:rsidP="004541DA">
      <w:pPr>
        <w:pStyle w:val="pkt"/>
        <w:spacing w:before="240" w:line="360" w:lineRule="auto"/>
        <w:rPr>
          <w:rFonts w:ascii="Arial" w:hAnsi="Arial" w:cs="Arial"/>
          <w:color w:val="000000" w:themeColor="text1"/>
          <w:sz w:val="20"/>
        </w:rPr>
      </w:pPr>
      <w:r>
        <w:rPr>
          <w:rFonts w:ascii="Arial" w:hAnsi="Arial" w:cs="Arial"/>
          <w:color w:val="000000" w:themeColor="text1"/>
          <w:sz w:val="20"/>
        </w:rPr>
        <w:t xml:space="preserve">Wszystkie obliczenia zostaną dokonane z dokładnością do dwóch miejsc po przecinku. </w:t>
      </w:r>
    </w:p>
    <w:p w14:paraId="090AB9E4" w14:textId="77777777" w:rsidR="00F11FE8" w:rsidRDefault="00F11FE8" w:rsidP="004541DA">
      <w:pPr>
        <w:pStyle w:val="pkt"/>
        <w:spacing w:before="0" w:after="0" w:line="360" w:lineRule="auto"/>
        <w:ind w:left="567" w:firstLine="0"/>
        <w:rPr>
          <w:rFonts w:ascii="Arial" w:hAnsi="Arial" w:cs="Arial"/>
          <w:color w:val="000000" w:themeColor="text1"/>
          <w:sz w:val="20"/>
        </w:rPr>
      </w:pPr>
      <w:r w:rsidRPr="003C65B0">
        <w:rPr>
          <w:rFonts w:ascii="Arial" w:hAnsi="Arial" w:cs="Arial"/>
          <w:color w:val="000000" w:themeColor="text1"/>
          <w:sz w:val="20"/>
        </w:rPr>
        <w:t>W toku badania i oceny ofert Zamawiający może żądać od Wykonawcy wyjaśnień dotyczących treści złożonej oferty, w tym zaoferowanej ceny.</w:t>
      </w:r>
    </w:p>
    <w:p w14:paraId="7B8A2309" w14:textId="77777777" w:rsidR="00F11FE8" w:rsidRDefault="00F11FE8" w:rsidP="004541DA">
      <w:pPr>
        <w:pStyle w:val="pkt"/>
        <w:spacing w:before="0" w:after="0" w:line="360" w:lineRule="auto"/>
        <w:ind w:left="567" w:firstLine="0"/>
        <w:rPr>
          <w:rFonts w:ascii="Arial" w:hAnsi="Arial" w:cs="Arial"/>
          <w:color w:val="000000" w:themeColor="text1"/>
          <w:sz w:val="20"/>
        </w:rPr>
      </w:pPr>
      <w:r w:rsidRPr="003C65B0">
        <w:rPr>
          <w:rFonts w:ascii="Arial" w:hAnsi="Arial" w:cs="Arial"/>
          <w:color w:val="000000" w:themeColor="text1"/>
          <w:sz w:val="20"/>
        </w:rPr>
        <w:t>Zamawiający udzieli zamówienia Wykonawcy, którego oferta zostanie uznana za najkorzystniejszą.</w:t>
      </w:r>
    </w:p>
    <w:p w14:paraId="4E764A48" w14:textId="77777777" w:rsidR="006D777D" w:rsidRPr="00592434" w:rsidRDefault="006D777D" w:rsidP="006D777D">
      <w:pPr>
        <w:pStyle w:val="Akapitzlist"/>
        <w:spacing w:line="360" w:lineRule="auto"/>
        <w:ind w:left="0"/>
        <w:jc w:val="both"/>
        <w:rPr>
          <w:rFonts w:ascii="Arial" w:hAnsi="Arial" w:cs="Arial"/>
          <w:b/>
          <w:sz w:val="20"/>
          <w:szCs w:val="20"/>
        </w:rPr>
      </w:pPr>
    </w:p>
    <w:p w14:paraId="2B0C932F" w14:textId="77777777" w:rsidR="006D777D" w:rsidRDefault="006D777D" w:rsidP="006D777D">
      <w:pPr>
        <w:pStyle w:val="Akapitzlist"/>
        <w:numPr>
          <w:ilvl w:val="0"/>
          <w:numId w:val="1"/>
        </w:numPr>
        <w:spacing w:after="160" w:line="360" w:lineRule="auto"/>
        <w:ind w:left="426" w:hanging="426"/>
        <w:jc w:val="both"/>
        <w:rPr>
          <w:rFonts w:ascii="Arial" w:hAnsi="Arial" w:cs="Arial"/>
          <w:b/>
          <w:sz w:val="20"/>
          <w:szCs w:val="20"/>
        </w:rPr>
      </w:pPr>
      <w:r>
        <w:rPr>
          <w:rFonts w:ascii="Arial" w:hAnsi="Arial" w:cs="Arial"/>
          <w:b/>
          <w:sz w:val="20"/>
          <w:szCs w:val="20"/>
        </w:rPr>
        <w:t>BADANIE OFERT</w:t>
      </w:r>
    </w:p>
    <w:p w14:paraId="1C77428D" w14:textId="77777777" w:rsidR="006D777D" w:rsidRPr="00214677" w:rsidRDefault="006D777D">
      <w:pPr>
        <w:pStyle w:val="Akapitzlist"/>
        <w:numPr>
          <w:ilvl w:val="0"/>
          <w:numId w:val="9"/>
        </w:numPr>
        <w:spacing w:after="160" w:line="360" w:lineRule="auto"/>
        <w:ind w:left="567"/>
        <w:jc w:val="both"/>
        <w:rPr>
          <w:rFonts w:ascii="Arial" w:hAnsi="Arial" w:cs="Arial"/>
          <w:sz w:val="20"/>
          <w:szCs w:val="20"/>
        </w:rPr>
      </w:pPr>
      <w:r>
        <w:rPr>
          <w:rFonts w:ascii="Arial" w:hAnsi="Arial" w:cs="Arial"/>
          <w:sz w:val="20"/>
          <w:szCs w:val="20"/>
        </w:rPr>
        <w:t>W toku badania i oceny ofert Zamawiający może żądać od Wykonawców wyjaśnień dotyczących treści złożonych ofert lub innych złożonych dokumentów lub oświadczeń, j</w:t>
      </w:r>
      <w:r w:rsidRPr="00214677">
        <w:rPr>
          <w:rFonts w:ascii="Arial" w:hAnsi="Arial" w:cs="Arial"/>
          <w:sz w:val="20"/>
          <w:szCs w:val="20"/>
        </w:rPr>
        <w:t>eżeli zaoferowana cena, lub jej istotne części składowe, wydadzą się rażąco niskie.</w:t>
      </w:r>
    </w:p>
    <w:p w14:paraId="2640D1D9" w14:textId="77777777" w:rsidR="006D777D" w:rsidRDefault="006D777D">
      <w:pPr>
        <w:pStyle w:val="Akapitzlist"/>
        <w:numPr>
          <w:ilvl w:val="0"/>
          <w:numId w:val="9"/>
        </w:numPr>
        <w:spacing w:after="160" w:line="360" w:lineRule="auto"/>
        <w:ind w:left="567"/>
        <w:jc w:val="both"/>
        <w:rPr>
          <w:rFonts w:ascii="Arial" w:hAnsi="Arial" w:cs="Arial"/>
          <w:sz w:val="20"/>
          <w:szCs w:val="20"/>
        </w:rPr>
      </w:pPr>
      <w:r>
        <w:rPr>
          <w:rFonts w:ascii="Arial" w:hAnsi="Arial" w:cs="Arial"/>
          <w:sz w:val="20"/>
          <w:szCs w:val="20"/>
        </w:rPr>
        <w:t>W przypadku powstania wątpliwości zamawiającego co do możliwości wykonania przedmiotu zamówienia zgodnie z wymaganiami określonymi przez zamawiającego w dokumentach zamówienia lub wynikającymi z odrębnych przepisów oraz w przypadkach określonych w art. 224 ust. 2 ustawy, Zamawiający zwróci się o udzielenie wyjaśnień, w tym złożenia dowodów, dotyczących wyliczenia ceny, w szczególności w zakresie wskazanym w art. 224 ust. 3 ustawy.</w:t>
      </w:r>
    </w:p>
    <w:p w14:paraId="1FBF3545" w14:textId="77777777" w:rsidR="006D777D" w:rsidRPr="000C5EB5" w:rsidRDefault="006D777D" w:rsidP="000C5EB5">
      <w:pPr>
        <w:pStyle w:val="Akapitzlist"/>
        <w:spacing w:line="360" w:lineRule="auto"/>
        <w:jc w:val="both"/>
        <w:rPr>
          <w:rFonts w:ascii="Arial" w:hAnsi="Arial" w:cs="Arial"/>
          <w:sz w:val="20"/>
          <w:szCs w:val="20"/>
        </w:rPr>
      </w:pPr>
      <w:r w:rsidRPr="000C5EB5">
        <w:rPr>
          <w:rFonts w:ascii="Arial" w:hAnsi="Arial" w:cs="Arial"/>
          <w:sz w:val="20"/>
          <w:szCs w:val="20"/>
        </w:rPr>
        <w:t>Obowiązek wykazania, że oferta nie zawiera rażąco niskiej ceny, spoczywa na Wykonawcy.</w:t>
      </w:r>
    </w:p>
    <w:p w14:paraId="056B5DD4" w14:textId="77777777" w:rsidR="006D777D" w:rsidRDefault="006D777D">
      <w:pPr>
        <w:pStyle w:val="Akapitzlist"/>
        <w:numPr>
          <w:ilvl w:val="0"/>
          <w:numId w:val="9"/>
        </w:numPr>
        <w:spacing w:after="160" w:line="360" w:lineRule="auto"/>
        <w:ind w:left="567"/>
        <w:jc w:val="both"/>
        <w:rPr>
          <w:rFonts w:ascii="Arial" w:hAnsi="Arial" w:cs="Arial"/>
          <w:sz w:val="20"/>
          <w:szCs w:val="20"/>
        </w:rPr>
      </w:pPr>
      <w:r>
        <w:rPr>
          <w:rFonts w:ascii="Arial" w:hAnsi="Arial" w:cs="Arial"/>
          <w:sz w:val="20"/>
          <w:szCs w:val="20"/>
        </w:rPr>
        <w:t>Zamawiający poprawi w ofercie:</w:t>
      </w:r>
    </w:p>
    <w:p w14:paraId="02FB459E" w14:textId="77777777" w:rsidR="006D777D" w:rsidRDefault="006D777D">
      <w:pPr>
        <w:pStyle w:val="Akapitzlist"/>
        <w:numPr>
          <w:ilvl w:val="0"/>
          <w:numId w:val="17"/>
        </w:numPr>
        <w:spacing w:after="160" w:line="360" w:lineRule="auto"/>
        <w:ind w:left="993"/>
        <w:jc w:val="both"/>
        <w:rPr>
          <w:rFonts w:ascii="Arial" w:hAnsi="Arial" w:cs="Arial"/>
          <w:sz w:val="20"/>
          <w:szCs w:val="20"/>
        </w:rPr>
      </w:pPr>
      <w:r>
        <w:rPr>
          <w:rFonts w:ascii="Arial" w:hAnsi="Arial" w:cs="Arial"/>
          <w:sz w:val="20"/>
          <w:szCs w:val="20"/>
        </w:rPr>
        <w:t>oczywiste omyłki pisarskie,</w:t>
      </w:r>
    </w:p>
    <w:p w14:paraId="7CAA6954" w14:textId="77777777" w:rsidR="006D777D" w:rsidRDefault="006D777D">
      <w:pPr>
        <w:pStyle w:val="Akapitzlist"/>
        <w:numPr>
          <w:ilvl w:val="0"/>
          <w:numId w:val="17"/>
        </w:numPr>
        <w:spacing w:after="160" w:line="360" w:lineRule="auto"/>
        <w:ind w:left="993"/>
        <w:jc w:val="both"/>
        <w:rPr>
          <w:rFonts w:ascii="Arial" w:hAnsi="Arial" w:cs="Arial"/>
          <w:sz w:val="20"/>
          <w:szCs w:val="20"/>
        </w:rPr>
      </w:pPr>
      <w:r>
        <w:rPr>
          <w:rFonts w:ascii="Arial" w:hAnsi="Arial" w:cs="Arial"/>
          <w:sz w:val="20"/>
          <w:szCs w:val="20"/>
        </w:rPr>
        <w:t>oczywiste omyłki rachunkowe, z uwzględnieniem konsekwencji rachunkowych dokonanych poprawek,</w:t>
      </w:r>
    </w:p>
    <w:p w14:paraId="3097BECB" w14:textId="77777777" w:rsidR="006D777D" w:rsidRDefault="006D777D">
      <w:pPr>
        <w:pStyle w:val="Akapitzlist"/>
        <w:numPr>
          <w:ilvl w:val="0"/>
          <w:numId w:val="17"/>
        </w:numPr>
        <w:spacing w:after="160" w:line="360" w:lineRule="auto"/>
        <w:ind w:left="993"/>
        <w:jc w:val="both"/>
        <w:rPr>
          <w:rFonts w:ascii="Arial" w:hAnsi="Arial" w:cs="Arial"/>
          <w:sz w:val="20"/>
          <w:szCs w:val="20"/>
        </w:rPr>
      </w:pPr>
      <w:r w:rsidRPr="00112B1A">
        <w:rPr>
          <w:rFonts w:ascii="Arial" w:hAnsi="Arial" w:cs="Arial"/>
          <w:sz w:val="20"/>
          <w:szCs w:val="20"/>
        </w:rPr>
        <w:t>inne omyłki polegające na niezgodności oferty z SWZ, niepowodujące istotnych zmian</w:t>
      </w:r>
      <w:r>
        <w:rPr>
          <w:rFonts w:ascii="Arial" w:hAnsi="Arial" w:cs="Arial"/>
          <w:sz w:val="20"/>
          <w:szCs w:val="20"/>
        </w:rPr>
        <w:t xml:space="preserve"> w treści oferty,</w:t>
      </w:r>
    </w:p>
    <w:p w14:paraId="487F454A" w14:textId="77777777" w:rsidR="006D777D" w:rsidRPr="000C5EB5" w:rsidRDefault="006D777D" w:rsidP="000C5EB5">
      <w:pPr>
        <w:pStyle w:val="Akapitzlist"/>
        <w:spacing w:line="360" w:lineRule="auto"/>
        <w:jc w:val="both"/>
        <w:rPr>
          <w:rFonts w:ascii="Arial" w:hAnsi="Arial" w:cs="Arial"/>
          <w:sz w:val="20"/>
          <w:szCs w:val="20"/>
        </w:rPr>
      </w:pPr>
      <w:r w:rsidRPr="000C5EB5">
        <w:rPr>
          <w:rFonts w:ascii="Arial" w:hAnsi="Arial" w:cs="Arial"/>
          <w:sz w:val="20"/>
          <w:szCs w:val="20"/>
        </w:rPr>
        <w:t>- niezwłocznie zawiadamiając o tym Wykonawcę, którego oferta została poprawiona.</w:t>
      </w:r>
    </w:p>
    <w:p w14:paraId="55921607" w14:textId="77777777" w:rsidR="006D777D" w:rsidRPr="002D12F9" w:rsidRDefault="006D777D" w:rsidP="006D777D">
      <w:pPr>
        <w:pStyle w:val="Akapitzlist"/>
        <w:spacing w:line="360" w:lineRule="auto"/>
        <w:ind w:left="1276"/>
        <w:jc w:val="both"/>
        <w:rPr>
          <w:rFonts w:ascii="Arial" w:hAnsi="Arial" w:cs="Arial"/>
          <w:sz w:val="20"/>
          <w:szCs w:val="20"/>
        </w:rPr>
      </w:pPr>
    </w:p>
    <w:p w14:paraId="6063E4D4" w14:textId="77777777" w:rsidR="006D777D" w:rsidRDefault="006D777D" w:rsidP="006D777D">
      <w:pPr>
        <w:pStyle w:val="Akapitzlist"/>
        <w:numPr>
          <w:ilvl w:val="0"/>
          <w:numId w:val="1"/>
        </w:numPr>
        <w:spacing w:after="160" w:line="360" w:lineRule="auto"/>
        <w:ind w:left="426"/>
        <w:jc w:val="both"/>
        <w:rPr>
          <w:rFonts w:ascii="Arial" w:hAnsi="Arial" w:cs="Arial"/>
          <w:b/>
          <w:sz w:val="20"/>
          <w:szCs w:val="20"/>
        </w:rPr>
      </w:pPr>
      <w:r w:rsidRPr="00DE5BEF">
        <w:rPr>
          <w:rFonts w:ascii="Arial" w:hAnsi="Arial" w:cs="Arial"/>
          <w:b/>
          <w:sz w:val="20"/>
          <w:szCs w:val="20"/>
        </w:rPr>
        <w:t>INFORMACJE O FORMALNOŚCIAC</w:t>
      </w:r>
      <w:r>
        <w:rPr>
          <w:rFonts w:ascii="Arial" w:hAnsi="Arial" w:cs="Arial"/>
          <w:b/>
          <w:sz w:val="20"/>
          <w:szCs w:val="20"/>
        </w:rPr>
        <w:t>H</w:t>
      </w:r>
      <w:r w:rsidRPr="00DE5BEF">
        <w:rPr>
          <w:rFonts w:ascii="Arial" w:hAnsi="Arial" w:cs="Arial"/>
          <w:b/>
          <w:sz w:val="20"/>
          <w:szCs w:val="20"/>
        </w:rPr>
        <w:t xml:space="preserve"> JAKIE MUSZĄ BYĆ DOPEŁNIONE PO WYBORZE OFERTY W CELU ZAWARCIA UMOWY W SPRAWIE ZAMÓWIENIA PUBLICZNEGO</w:t>
      </w:r>
    </w:p>
    <w:p w14:paraId="28A3B32A" w14:textId="330FD2C6" w:rsidR="006D777D" w:rsidRPr="00112B1A" w:rsidRDefault="00CD5355">
      <w:pPr>
        <w:pStyle w:val="Akapitzlist"/>
        <w:numPr>
          <w:ilvl w:val="0"/>
          <w:numId w:val="21"/>
        </w:numPr>
        <w:spacing w:after="160" w:line="360" w:lineRule="auto"/>
        <w:ind w:left="567"/>
        <w:jc w:val="both"/>
        <w:rPr>
          <w:rFonts w:ascii="Arial" w:hAnsi="Arial" w:cs="Arial"/>
          <w:b/>
          <w:sz w:val="20"/>
          <w:szCs w:val="20"/>
        </w:rPr>
      </w:pPr>
      <w:r>
        <w:rPr>
          <w:rFonts w:ascii="Arial" w:hAnsi="Arial" w:cs="Arial"/>
          <w:sz w:val="20"/>
          <w:szCs w:val="20"/>
        </w:rPr>
        <w:t>Zamawiający zawrze umowę w sprawie zamówienia publicznego w terminach określonych w art. 308 ust. 2 lub 3 ustawy PZP.</w:t>
      </w:r>
    </w:p>
    <w:p w14:paraId="2B1D22CF" w14:textId="77777777" w:rsidR="006D777D" w:rsidRPr="00112B1A" w:rsidRDefault="006D777D">
      <w:pPr>
        <w:pStyle w:val="Akapitzlist"/>
        <w:numPr>
          <w:ilvl w:val="0"/>
          <w:numId w:val="21"/>
        </w:numPr>
        <w:spacing w:after="160" w:line="360" w:lineRule="auto"/>
        <w:ind w:left="567"/>
        <w:jc w:val="both"/>
        <w:rPr>
          <w:rFonts w:ascii="Arial" w:hAnsi="Arial" w:cs="Arial"/>
          <w:b/>
          <w:sz w:val="20"/>
          <w:szCs w:val="20"/>
        </w:rPr>
      </w:pPr>
      <w:r w:rsidRPr="00675906">
        <w:rPr>
          <w:rFonts w:ascii="Arial" w:hAnsi="Arial" w:cs="Arial"/>
          <w:sz w:val="20"/>
          <w:szCs w:val="20"/>
        </w:rPr>
        <w:t xml:space="preserve">W przypadku wyboru oferty złożonej przez Wykonawców wspólnie ubiegających się </w:t>
      </w:r>
      <w:r w:rsidRPr="00112B1A">
        <w:rPr>
          <w:rFonts w:ascii="Arial" w:hAnsi="Arial" w:cs="Arial"/>
          <w:sz w:val="20"/>
          <w:szCs w:val="20"/>
        </w:rPr>
        <w:t>o udzielenie zamówienia Zamawiający zastrzega sobie prawo żądania przed zawarciem</w:t>
      </w:r>
      <w:r w:rsidRPr="00675906">
        <w:rPr>
          <w:rFonts w:ascii="Arial" w:hAnsi="Arial" w:cs="Arial"/>
          <w:sz w:val="20"/>
          <w:szCs w:val="20"/>
        </w:rPr>
        <w:t xml:space="preserve"> </w:t>
      </w:r>
      <w:r w:rsidRPr="00112B1A">
        <w:rPr>
          <w:rFonts w:ascii="Arial" w:hAnsi="Arial" w:cs="Arial"/>
          <w:sz w:val="20"/>
          <w:szCs w:val="20"/>
        </w:rPr>
        <w:t>umowy regulującej współpracę tych Wykonawców o ile nie została złożona wcześniej.</w:t>
      </w:r>
    </w:p>
    <w:p w14:paraId="17CD1CCB" w14:textId="77777777" w:rsidR="006D777D" w:rsidRPr="004B41FE" w:rsidRDefault="006D777D">
      <w:pPr>
        <w:pStyle w:val="Akapitzlist"/>
        <w:numPr>
          <w:ilvl w:val="0"/>
          <w:numId w:val="21"/>
        </w:numPr>
        <w:spacing w:after="160" w:line="360" w:lineRule="auto"/>
        <w:ind w:left="567"/>
        <w:jc w:val="both"/>
        <w:rPr>
          <w:rFonts w:ascii="Arial" w:hAnsi="Arial" w:cs="Arial"/>
          <w:b/>
          <w:sz w:val="20"/>
          <w:szCs w:val="20"/>
        </w:rPr>
      </w:pPr>
      <w:r w:rsidRPr="00675906">
        <w:rPr>
          <w:rFonts w:ascii="Arial" w:hAnsi="Arial" w:cs="Arial"/>
          <w:sz w:val="20"/>
          <w:szCs w:val="20"/>
        </w:rPr>
        <w:t>W przypadku wyboru oferty złożonej (samodzielnie lub wspólnie) przez osobę fizyczn</w:t>
      </w:r>
      <w:r>
        <w:rPr>
          <w:rFonts w:ascii="Arial" w:hAnsi="Arial" w:cs="Arial"/>
          <w:sz w:val="20"/>
          <w:szCs w:val="20"/>
        </w:rPr>
        <w:t>ą</w:t>
      </w:r>
      <w:r w:rsidRPr="00675906">
        <w:rPr>
          <w:rFonts w:ascii="Arial" w:hAnsi="Arial" w:cs="Arial"/>
          <w:sz w:val="20"/>
          <w:szCs w:val="20"/>
        </w:rPr>
        <w:t xml:space="preserve"> prowadząca działalność gospodarczą, Zamawiający zastrzega sobie prawo żądania przed zawarciem umowy podania miejsca zamieszkania oraz numeru i serii dowodu osobistego (lub paszportu) osoby fizycznej prowadzącej dzi</w:t>
      </w:r>
      <w:r>
        <w:rPr>
          <w:rFonts w:ascii="Arial" w:hAnsi="Arial" w:cs="Arial"/>
          <w:sz w:val="20"/>
          <w:szCs w:val="20"/>
        </w:rPr>
        <w:t>ała</w:t>
      </w:r>
      <w:r w:rsidRPr="00675906">
        <w:rPr>
          <w:rFonts w:ascii="Arial" w:hAnsi="Arial" w:cs="Arial"/>
          <w:sz w:val="20"/>
          <w:szCs w:val="20"/>
        </w:rPr>
        <w:t xml:space="preserve">lność gospodarczą. </w:t>
      </w:r>
    </w:p>
    <w:p w14:paraId="32D65710" w14:textId="38E64D90" w:rsidR="006D777D" w:rsidRPr="004B41FE" w:rsidRDefault="00CD5355">
      <w:pPr>
        <w:pStyle w:val="Akapitzlist"/>
        <w:numPr>
          <w:ilvl w:val="0"/>
          <w:numId w:val="21"/>
        </w:numPr>
        <w:spacing w:after="160" w:line="360" w:lineRule="auto"/>
        <w:ind w:left="567"/>
        <w:jc w:val="both"/>
        <w:rPr>
          <w:rFonts w:ascii="Arial" w:hAnsi="Arial" w:cs="Arial"/>
          <w:b/>
          <w:sz w:val="20"/>
          <w:szCs w:val="20"/>
        </w:rPr>
      </w:pPr>
      <w:r>
        <w:rPr>
          <w:rFonts w:ascii="Arial" w:hAnsi="Arial" w:cs="Arial"/>
          <w:sz w:val="20"/>
          <w:szCs w:val="20"/>
        </w:rPr>
        <w:t>Zamawiający powiadomi Wykonawcę, którego oferta została wybrana jako najkorzystniejsza o</w:t>
      </w:r>
      <w:r w:rsidR="009B132F">
        <w:rPr>
          <w:rFonts w:ascii="Arial" w:hAnsi="Arial" w:cs="Arial"/>
          <w:sz w:val="20"/>
          <w:szCs w:val="20"/>
        </w:rPr>
        <w:t> </w:t>
      </w:r>
      <w:r>
        <w:rPr>
          <w:rFonts w:ascii="Arial" w:hAnsi="Arial" w:cs="Arial"/>
          <w:sz w:val="20"/>
          <w:szCs w:val="20"/>
        </w:rPr>
        <w:t>miejscu, sposobie i terminie podpisania umowy</w:t>
      </w:r>
      <w:r w:rsidR="009B132F">
        <w:rPr>
          <w:rFonts w:ascii="Arial" w:hAnsi="Arial" w:cs="Arial"/>
          <w:sz w:val="20"/>
          <w:szCs w:val="20"/>
        </w:rPr>
        <w:t>.</w:t>
      </w:r>
    </w:p>
    <w:p w14:paraId="419B0C5A" w14:textId="382263ED" w:rsidR="006D777D" w:rsidRDefault="009B132F">
      <w:pPr>
        <w:pStyle w:val="Akapitzlist"/>
        <w:numPr>
          <w:ilvl w:val="0"/>
          <w:numId w:val="21"/>
        </w:numPr>
        <w:spacing w:after="160" w:line="360" w:lineRule="auto"/>
        <w:ind w:left="567"/>
        <w:jc w:val="both"/>
        <w:rPr>
          <w:rFonts w:ascii="Arial" w:hAnsi="Arial" w:cs="Arial"/>
          <w:sz w:val="20"/>
          <w:szCs w:val="20"/>
        </w:rPr>
      </w:pPr>
      <w:r w:rsidRPr="009B132F">
        <w:rPr>
          <w:rFonts w:ascii="Arial" w:hAnsi="Arial" w:cs="Arial"/>
          <w:sz w:val="20"/>
          <w:szCs w:val="20"/>
        </w:rPr>
        <w:t>Wykonawca, o którym mowa w punkcie powyżej ma obowiązek zawrzeć umowę w sprawie zamówienia publicznego na warunkach określonych w projektowych postanowieniach umowy w</w:t>
      </w:r>
      <w:r w:rsidR="00D022B5">
        <w:rPr>
          <w:rFonts w:ascii="Arial" w:hAnsi="Arial" w:cs="Arial"/>
          <w:sz w:val="20"/>
          <w:szCs w:val="20"/>
        </w:rPr>
        <w:t> </w:t>
      </w:r>
      <w:r w:rsidRPr="009B132F">
        <w:rPr>
          <w:rFonts w:ascii="Arial" w:hAnsi="Arial" w:cs="Arial"/>
          <w:sz w:val="20"/>
          <w:szCs w:val="20"/>
        </w:rPr>
        <w:t xml:space="preserve">sprawie zamówienia publicznego, które stanowią załącznik </w:t>
      </w:r>
      <w:r w:rsidRPr="00A441B2">
        <w:rPr>
          <w:rFonts w:ascii="Arial" w:hAnsi="Arial" w:cs="Arial"/>
          <w:sz w:val="20"/>
          <w:szCs w:val="20"/>
        </w:rPr>
        <w:t>nr</w:t>
      </w:r>
      <w:r w:rsidR="00A441B2" w:rsidRPr="00A441B2">
        <w:rPr>
          <w:rFonts w:ascii="Arial" w:hAnsi="Arial" w:cs="Arial"/>
          <w:sz w:val="20"/>
          <w:szCs w:val="20"/>
        </w:rPr>
        <w:t xml:space="preserve"> </w:t>
      </w:r>
      <w:r w:rsidR="002C65D6">
        <w:rPr>
          <w:rFonts w:ascii="Arial" w:hAnsi="Arial" w:cs="Arial"/>
          <w:sz w:val="20"/>
          <w:szCs w:val="20"/>
        </w:rPr>
        <w:t>8</w:t>
      </w:r>
      <w:r w:rsidRPr="00A441B2">
        <w:rPr>
          <w:rFonts w:ascii="Arial" w:hAnsi="Arial" w:cs="Arial"/>
          <w:sz w:val="20"/>
          <w:szCs w:val="20"/>
        </w:rPr>
        <w:t>.</w:t>
      </w:r>
      <w:r w:rsidRPr="009B132F">
        <w:rPr>
          <w:rFonts w:ascii="Arial" w:hAnsi="Arial" w:cs="Arial"/>
          <w:sz w:val="20"/>
          <w:szCs w:val="20"/>
        </w:rPr>
        <w:t xml:space="preserve">do SWZ. Umowa zostanie uzupełniona o zapisy wynikające ze złożonej oferty. </w:t>
      </w:r>
    </w:p>
    <w:p w14:paraId="29DDF909" w14:textId="77777777" w:rsidR="009B132F" w:rsidRPr="009B132F" w:rsidRDefault="009B132F" w:rsidP="009B132F">
      <w:pPr>
        <w:pStyle w:val="Akapitzlist"/>
        <w:spacing w:after="160" w:line="360" w:lineRule="auto"/>
        <w:ind w:left="1146"/>
        <w:jc w:val="both"/>
        <w:rPr>
          <w:rFonts w:ascii="Arial" w:hAnsi="Arial" w:cs="Arial"/>
          <w:color w:val="EE0000"/>
          <w:sz w:val="20"/>
          <w:szCs w:val="20"/>
        </w:rPr>
      </w:pPr>
    </w:p>
    <w:p w14:paraId="7435BBBF" w14:textId="77777777" w:rsidR="006D777D" w:rsidRPr="00752EFA" w:rsidRDefault="006D777D" w:rsidP="006D777D">
      <w:pPr>
        <w:pStyle w:val="Akapitzlist"/>
        <w:numPr>
          <w:ilvl w:val="0"/>
          <w:numId w:val="1"/>
        </w:numPr>
        <w:spacing w:after="160" w:line="360" w:lineRule="auto"/>
        <w:ind w:left="426"/>
        <w:jc w:val="both"/>
        <w:rPr>
          <w:rFonts w:ascii="Arial" w:hAnsi="Arial" w:cs="Arial"/>
          <w:b/>
          <w:sz w:val="20"/>
          <w:szCs w:val="20"/>
        </w:rPr>
      </w:pPr>
      <w:r w:rsidRPr="00752EFA">
        <w:rPr>
          <w:rFonts w:ascii="Arial" w:hAnsi="Arial" w:cs="Arial"/>
          <w:b/>
          <w:sz w:val="20"/>
          <w:szCs w:val="20"/>
        </w:rPr>
        <w:t>WYJAŚNIENIA ORAZ MODYFIKACJA TREŚCI SPECYFIKACJI</w:t>
      </w:r>
    </w:p>
    <w:p w14:paraId="4C709389" w14:textId="77777777" w:rsidR="006D777D" w:rsidRPr="00752EFA" w:rsidRDefault="006D777D">
      <w:pPr>
        <w:pStyle w:val="Akapitzlist"/>
        <w:numPr>
          <w:ilvl w:val="0"/>
          <w:numId w:val="16"/>
        </w:numPr>
        <w:spacing w:after="160" w:line="360" w:lineRule="auto"/>
        <w:ind w:left="567"/>
        <w:jc w:val="both"/>
        <w:rPr>
          <w:rFonts w:ascii="Arial" w:hAnsi="Arial" w:cs="Arial"/>
          <w:sz w:val="20"/>
          <w:szCs w:val="20"/>
        </w:rPr>
      </w:pPr>
      <w:r w:rsidRPr="00752EFA">
        <w:rPr>
          <w:rFonts w:ascii="Arial" w:hAnsi="Arial" w:cs="Arial"/>
          <w:sz w:val="20"/>
          <w:szCs w:val="20"/>
        </w:rPr>
        <w:t>Każdy Wykonawca ma prawo zwrócić się do Zamawiającego o wyjaśnienie treści SWZ. 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15D8C012" w14:textId="77777777" w:rsidR="006D777D" w:rsidRPr="00752EFA" w:rsidRDefault="006D777D">
      <w:pPr>
        <w:pStyle w:val="Akapitzlist"/>
        <w:numPr>
          <w:ilvl w:val="0"/>
          <w:numId w:val="16"/>
        </w:numPr>
        <w:spacing w:after="160" w:line="360" w:lineRule="auto"/>
        <w:ind w:left="567"/>
        <w:jc w:val="both"/>
        <w:rPr>
          <w:rFonts w:ascii="Arial" w:hAnsi="Arial" w:cs="Arial"/>
          <w:sz w:val="20"/>
          <w:szCs w:val="20"/>
        </w:rPr>
      </w:pPr>
      <w:r w:rsidRPr="00752EFA">
        <w:rPr>
          <w:rFonts w:ascii="Arial" w:hAnsi="Arial" w:cs="Arial"/>
          <w:sz w:val="20"/>
          <w:szCs w:val="20"/>
        </w:rPr>
        <w:t>Przedłużenie terminu składania ofert nie wpływa na bieg terminu składania wniosku o wyjaśnienie treści SWZ.</w:t>
      </w:r>
    </w:p>
    <w:p w14:paraId="374D2916" w14:textId="77777777" w:rsidR="006D777D" w:rsidRPr="00752EFA" w:rsidRDefault="006D777D">
      <w:pPr>
        <w:pStyle w:val="Akapitzlist"/>
        <w:numPr>
          <w:ilvl w:val="0"/>
          <w:numId w:val="16"/>
        </w:numPr>
        <w:spacing w:after="160" w:line="360" w:lineRule="auto"/>
        <w:ind w:left="567"/>
        <w:jc w:val="both"/>
        <w:rPr>
          <w:rFonts w:ascii="Arial" w:hAnsi="Arial" w:cs="Arial"/>
          <w:sz w:val="20"/>
          <w:szCs w:val="20"/>
        </w:rPr>
      </w:pPr>
      <w:r w:rsidRPr="00752EFA">
        <w:rPr>
          <w:rFonts w:ascii="Arial" w:hAnsi="Arial" w:cs="Arial"/>
          <w:sz w:val="20"/>
          <w:szCs w:val="20"/>
        </w:rPr>
        <w:t>Jeżeli wniosek o wyjaśnienie treści specyfikacji wpłynął po upływie terminu składania wniosku, o którym mowa w pkt 1, lub dotyczy udzielonych wyjaśnień, Zamawiający może udzielić wyjaśnień albo pozostawić wniosek bez rozpoznania.</w:t>
      </w:r>
    </w:p>
    <w:p w14:paraId="262E13D3" w14:textId="77777777" w:rsidR="006D777D" w:rsidRPr="00752EFA" w:rsidRDefault="006D777D">
      <w:pPr>
        <w:pStyle w:val="Akapitzlist"/>
        <w:numPr>
          <w:ilvl w:val="0"/>
          <w:numId w:val="16"/>
        </w:numPr>
        <w:spacing w:after="160" w:line="360" w:lineRule="auto"/>
        <w:ind w:left="567"/>
        <w:jc w:val="both"/>
        <w:rPr>
          <w:rFonts w:ascii="Arial" w:hAnsi="Arial" w:cs="Arial"/>
          <w:sz w:val="20"/>
          <w:szCs w:val="20"/>
        </w:rPr>
      </w:pPr>
      <w:r w:rsidRPr="00752EFA">
        <w:rPr>
          <w:rFonts w:ascii="Arial" w:hAnsi="Arial" w:cs="Arial"/>
          <w:sz w:val="20"/>
          <w:szCs w:val="20"/>
        </w:rPr>
        <w:t>Zmiany SWZ będą dokonywane na zasadach i w trybie art. 286 ustawy Pzp.</w:t>
      </w:r>
    </w:p>
    <w:p w14:paraId="50BB4F88" w14:textId="77777777" w:rsidR="006D777D" w:rsidRPr="00EE2C5C" w:rsidRDefault="006D777D" w:rsidP="006D777D">
      <w:pPr>
        <w:spacing w:line="360" w:lineRule="auto"/>
        <w:jc w:val="both"/>
        <w:rPr>
          <w:rFonts w:ascii="Arial" w:hAnsi="Arial" w:cs="Arial"/>
          <w:sz w:val="20"/>
          <w:szCs w:val="20"/>
        </w:rPr>
      </w:pPr>
    </w:p>
    <w:p w14:paraId="49013DEC" w14:textId="234CFAE6" w:rsidR="000C5EB5" w:rsidRPr="00D022B5" w:rsidRDefault="006D777D" w:rsidP="00D022B5">
      <w:pPr>
        <w:pStyle w:val="Akapitzlist"/>
        <w:numPr>
          <w:ilvl w:val="0"/>
          <w:numId w:val="1"/>
        </w:numPr>
        <w:spacing w:after="160" w:line="360" w:lineRule="auto"/>
        <w:ind w:left="567"/>
        <w:jc w:val="both"/>
        <w:rPr>
          <w:rFonts w:ascii="Arial" w:hAnsi="Arial" w:cs="Arial"/>
          <w:sz w:val="20"/>
          <w:szCs w:val="20"/>
        </w:rPr>
      </w:pPr>
      <w:r w:rsidRPr="000C5EB5">
        <w:rPr>
          <w:rFonts w:ascii="Arial" w:hAnsi="Arial" w:cs="Arial"/>
          <w:b/>
          <w:sz w:val="20"/>
          <w:szCs w:val="20"/>
        </w:rPr>
        <w:t>ODRZUCENIE OFERTY</w:t>
      </w:r>
    </w:p>
    <w:p w14:paraId="02DE7219" w14:textId="72E15185" w:rsidR="006D777D" w:rsidRPr="000C5EB5" w:rsidRDefault="006D777D" w:rsidP="000C5EB5">
      <w:pPr>
        <w:pStyle w:val="Akapitzlist"/>
        <w:spacing w:after="160" w:line="360" w:lineRule="auto"/>
        <w:ind w:left="567"/>
        <w:jc w:val="both"/>
        <w:rPr>
          <w:rFonts w:ascii="Arial" w:hAnsi="Arial" w:cs="Arial"/>
          <w:sz w:val="20"/>
          <w:szCs w:val="20"/>
        </w:rPr>
      </w:pPr>
      <w:r w:rsidRPr="000C5EB5">
        <w:rPr>
          <w:rFonts w:ascii="Arial" w:hAnsi="Arial" w:cs="Arial"/>
          <w:sz w:val="20"/>
          <w:szCs w:val="20"/>
        </w:rPr>
        <w:t>Oferta zostanie odrzucona w przypadku wystąpienia okoliczności określonych w art. 226 ust. 1 ustawy Pzp.</w:t>
      </w:r>
    </w:p>
    <w:p w14:paraId="2ACBCDE0" w14:textId="77777777" w:rsidR="006D777D" w:rsidRPr="00B26523" w:rsidRDefault="006D777D" w:rsidP="006D777D">
      <w:pPr>
        <w:pStyle w:val="Akapitzlist"/>
        <w:spacing w:line="360" w:lineRule="auto"/>
        <w:ind w:left="567"/>
        <w:jc w:val="both"/>
        <w:rPr>
          <w:rFonts w:ascii="Arial" w:hAnsi="Arial" w:cs="Arial"/>
          <w:b/>
          <w:sz w:val="20"/>
          <w:szCs w:val="20"/>
        </w:rPr>
      </w:pPr>
    </w:p>
    <w:p w14:paraId="7EF81698" w14:textId="03D25097" w:rsidR="000C5EB5" w:rsidRPr="00D022B5" w:rsidRDefault="006D777D" w:rsidP="00D022B5">
      <w:pPr>
        <w:pStyle w:val="Akapitzlist"/>
        <w:numPr>
          <w:ilvl w:val="0"/>
          <w:numId w:val="1"/>
        </w:numPr>
        <w:spacing w:after="160" w:line="360" w:lineRule="auto"/>
        <w:ind w:left="567"/>
        <w:jc w:val="both"/>
        <w:rPr>
          <w:rFonts w:ascii="Arial" w:hAnsi="Arial" w:cs="Arial"/>
          <w:b/>
          <w:sz w:val="20"/>
          <w:szCs w:val="20"/>
        </w:rPr>
      </w:pPr>
      <w:r w:rsidRPr="00DE5BEF">
        <w:rPr>
          <w:rFonts w:ascii="Arial" w:hAnsi="Arial" w:cs="Arial"/>
          <w:b/>
          <w:sz w:val="20"/>
          <w:szCs w:val="20"/>
        </w:rPr>
        <w:t xml:space="preserve"> UNIEWAŻNIENIE POSTĘPOWANIA</w:t>
      </w:r>
    </w:p>
    <w:p w14:paraId="5D825095" w14:textId="77777777" w:rsidR="006D777D" w:rsidRDefault="006D777D" w:rsidP="006D777D">
      <w:pPr>
        <w:pStyle w:val="Akapitzlist"/>
        <w:spacing w:line="360" w:lineRule="auto"/>
        <w:ind w:left="567"/>
        <w:jc w:val="both"/>
        <w:rPr>
          <w:rFonts w:ascii="Arial" w:hAnsi="Arial" w:cs="Arial"/>
          <w:sz w:val="20"/>
          <w:szCs w:val="20"/>
        </w:rPr>
      </w:pPr>
      <w:r w:rsidRPr="004F66F4">
        <w:rPr>
          <w:rFonts w:ascii="Arial" w:hAnsi="Arial" w:cs="Arial"/>
          <w:sz w:val="20"/>
          <w:szCs w:val="20"/>
        </w:rPr>
        <w:t>Przesłanki unieważnienia postępowania o udzielenie zamówienia publicznego określone zostały w art. 255 ustawy Pzp.</w:t>
      </w:r>
    </w:p>
    <w:p w14:paraId="6B5A52F2" w14:textId="77777777" w:rsidR="006D777D" w:rsidRPr="002D12F9" w:rsidRDefault="006D777D" w:rsidP="006D777D">
      <w:pPr>
        <w:pStyle w:val="Akapitzlist"/>
        <w:spacing w:line="360" w:lineRule="auto"/>
        <w:ind w:left="567"/>
        <w:jc w:val="both"/>
        <w:rPr>
          <w:rFonts w:ascii="Arial" w:hAnsi="Arial" w:cs="Arial"/>
          <w:sz w:val="20"/>
          <w:szCs w:val="20"/>
        </w:rPr>
      </w:pPr>
    </w:p>
    <w:p w14:paraId="17CD4321" w14:textId="77777777" w:rsidR="005067C5" w:rsidRPr="005067C5" w:rsidRDefault="006D777D" w:rsidP="005067C5">
      <w:pPr>
        <w:pStyle w:val="Akapitzlist"/>
        <w:numPr>
          <w:ilvl w:val="0"/>
          <w:numId w:val="1"/>
        </w:numPr>
        <w:tabs>
          <w:tab w:val="left" w:pos="851"/>
          <w:tab w:val="left" w:pos="1276"/>
        </w:tabs>
        <w:spacing w:after="160" w:line="360" w:lineRule="auto"/>
        <w:ind w:left="567"/>
        <w:jc w:val="both"/>
        <w:rPr>
          <w:rFonts w:ascii="Arial" w:hAnsi="Arial" w:cs="Arial"/>
          <w:b/>
          <w:sz w:val="20"/>
          <w:szCs w:val="20"/>
          <w:u w:val="single"/>
        </w:rPr>
      </w:pPr>
      <w:r w:rsidRPr="00DE5BEF">
        <w:rPr>
          <w:rFonts w:ascii="Arial" w:hAnsi="Arial" w:cs="Arial"/>
          <w:b/>
          <w:sz w:val="20"/>
          <w:szCs w:val="20"/>
        </w:rPr>
        <w:t>POUCZENIE O ŚRODKACH OCHRONY PRAWNEJ</w:t>
      </w:r>
    </w:p>
    <w:p w14:paraId="629C179F" w14:textId="77777777" w:rsidR="005067C5" w:rsidRPr="005067C5" w:rsidRDefault="006D777D">
      <w:pPr>
        <w:pStyle w:val="Akapitzlist"/>
        <w:numPr>
          <w:ilvl w:val="0"/>
          <w:numId w:val="43"/>
        </w:numPr>
        <w:tabs>
          <w:tab w:val="left" w:pos="851"/>
          <w:tab w:val="left" w:pos="927"/>
        </w:tabs>
        <w:spacing w:after="160" w:line="360" w:lineRule="auto"/>
        <w:ind w:left="567"/>
        <w:jc w:val="both"/>
        <w:rPr>
          <w:rFonts w:ascii="Arial" w:hAnsi="Arial" w:cs="Arial"/>
          <w:b/>
          <w:sz w:val="20"/>
          <w:szCs w:val="20"/>
          <w:u w:val="single"/>
        </w:rPr>
      </w:pPr>
      <w:r w:rsidRPr="005067C5">
        <w:rPr>
          <w:rFonts w:ascii="Arial" w:hAnsi="Arial" w:cs="Arial"/>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4611CA46" w14:textId="0A8B4A08" w:rsidR="005067C5" w:rsidRDefault="006D777D">
      <w:pPr>
        <w:pStyle w:val="Akapitzlist"/>
        <w:numPr>
          <w:ilvl w:val="0"/>
          <w:numId w:val="43"/>
        </w:numPr>
        <w:tabs>
          <w:tab w:val="left" w:pos="851"/>
          <w:tab w:val="left" w:pos="927"/>
        </w:tabs>
        <w:spacing w:after="160" w:line="360" w:lineRule="auto"/>
        <w:ind w:left="567"/>
        <w:jc w:val="both"/>
        <w:rPr>
          <w:rFonts w:ascii="Arial" w:hAnsi="Arial" w:cs="Arial"/>
          <w:sz w:val="20"/>
          <w:szCs w:val="20"/>
        </w:rPr>
      </w:pPr>
      <w:r w:rsidRPr="005067C5">
        <w:rPr>
          <w:rFonts w:ascii="Arial" w:hAnsi="Arial" w:cs="Arial"/>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2B682859" w14:textId="65429317" w:rsidR="006D777D" w:rsidRPr="005067C5" w:rsidRDefault="006D777D">
      <w:pPr>
        <w:pStyle w:val="Akapitzlist"/>
        <w:numPr>
          <w:ilvl w:val="0"/>
          <w:numId w:val="43"/>
        </w:numPr>
        <w:tabs>
          <w:tab w:val="left" w:pos="851"/>
          <w:tab w:val="left" w:pos="927"/>
        </w:tabs>
        <w:spacing w:after="160" w:line="360" w:lineRule="auto"/>
        <w:ind w:left="567"/>
        <w:jc w:val="both"/>
        <w:rPr>
          <w:rFonts w:ascii="Arial" w:hAnsi="Arial" w:cs="Arial"/>
          <w:b/>
          <w:sz w:val="20"/>
          <w:szCs w:val="20"/>
          <w:u w:val="single"/>
        </w:rPr>
      </w:pPr>
      <w:r w:rsidRPr="005067C5">
        <w:rPr>
          <w:rFonts w:ascii="Arial" w:hAnsi="Arial" w:cs="Arial"/>
          <w:sz w:val="20"/>
          <w:szCs w:val="20"/>
        </w:rPr>
        <w:t>Odwołanie przysługuje na:</w:t>
      </w:r>
    </w:p>
    <w:p w14:paraId="55E099F9" w14:textId="77777777" w:rsidR="006D777D" w:rsidRPr="00363DC4" w:rsidRDefault="006D777D" w:rsidP="006D777D">
      <w:pPr>
        <w:suppressAutoHyphens/>
        <w:spacing w:line="360" w:lineRule="auto"/>
        <w:ind w:left="993" w:hanging="425"/>
        <w:jc w:val="both"/>
        <w:rPr>
          <w:rFonts w:ascii="Arial" w:hAnsi="Arial" w:cs="Arial"/>
          <w:sz w:val="20"/>
          <w:szCs w:val="20"/>
        </w:rPr>
      </w:pPr>
      <w:r w:rsidRPr="00363DC4">
        <w:rPr>
          <w:rFonts w:ascii="Arial" w:hAnsi="Arial" w:cs="Arial"/>
          <w:sz w:val="20"/>
          <w:szCs w:val="20"/>
        </w:rPr>
        <w:t>1)</w:t>
      </w:r>
      <w:r w:rsidRPr="00363DC4">
        <w:rPr>
          <w:rFonts w:ascii="Arial" w:hAnsi="Arial" w:cs="Arial"/>
          <w:sz w:val="20"/>
          <w:szCs w:val="20"/>
        </w:rPr>
        <w:tab/>
        <w:t>niezgodną z przepisami ustawy czynność Zamawiającego, podjętą w postępowaniu o</w:t>
      </w:r>
      <w:r>
        <w:rPr>
          <w:rFonts w:ascii="Arial" w:hAnsi="Arial" w:cs="Arial"/>
          <w:sz w:val="20"/>
          <w:szCs w:val="20"/>
        </w:rPr>
        <w:t> </w:t>
      </w:r>
      <w:r w:rsidRPr="00363DC4">
        <w:rPr>
          <w:rFonts w:ascii="Arial" w:hAnsi="Arial" w:cs="Arial"/>
          <w:sz w:val="20"/>
          <w:szCs w:val="20"/>
        </w:rPr>
        <w:t>udzielenie zamówienia, w tym na projektowane postanowienie umowy;</w:t>
      </w:r>
    </w:p>
    <w:p w14:paraId="247FD5C7" w14:textId="79A4EF84" w:rsidR="006D777D" w:rsidRPr="00363DC4" w:rsidRDefault="006D777D" w:rsidP="005067C5">
      <w:pPr>
        <w:suppressAutoHyphens/>
        <w:spacing w:line="360" w:lineRule="auto"/>
        <w:ind w:left="993" w:hanging="425"/>
        <w:jc w:val="both"/>
        <w:rPr>
          <w:rFonts w:ascii="Arial" w:hAnsi="Arial" w:cs="Arial"/>
          <w:sz w:val="20"/>
          <w:szCs w:val="20"/>
        </w:rPr>
      </w:pPr>
      <w:r w:rsidRPr="00363DC4">
        <w:rPr>
          <w:rFonts w:ascii="Arial" w:hAnsi="Arial" w:cs="Arial"/>
          <w:sz w:val="20"/>
          <w:szCs w:val="20"/>
        </w:rPr>
        <w:t>2)</w:t>
      </w:r>
      <w:r w:rsidRPr="00363DC4">
        <w:rPr>
          <w:rFonts w:ascii="Arial" w:hAnsi="Arial" w:cs="Arial"/>
          <w:sz w:val="20"/>
          <w:szCs w:val="20"/>
        </w:rPr>
        <w:tab/>
        <w:t xml:space="preserve">zaniechanie czynności w postępowaniu o udzielenie zamówienia do której </w:t>
      </w:r>
      <w:r>
        <w:rPr>
          <w:rFonts w:ascii="Arial" w:hAnsi="Arial" w:cs="Arial"/>
          <w:sz w:val="20"/>
          <w:szCs w:val="20"/>
        </w:rPr>
        <w:t>Z</w:t>
      </w:r>
      <w:r w:rsidRPr="00363DC4">
        <w:rPr>
          <w:rFonts w:ascii="Arial" w:hAnsi="Arial" w:cs="Arial"/>
          <w:sz w:val="20"/>
          <w:szCs w:val="20"/>
        </w:rPr>
        <w:t>amawiający był obowiązany na podstawie ustawy</w:t>
      </w:r>
      <w:r w:rsidR="002C65D6">
        <w:rPr>
          <w:rFonts w:ascii="Arial" w:hAnsi="Arial" w:cs="Arial"/>
          <w:sz w:val="20"/>
          <w:szCs w:val="20"/>
        </w:rPr>
        <w:t>.</w:t>
      </w:r>
    </w:p>
    <w:p w14:paraId="6FEBDF40" w14:textId="77777777" w:rsidR="005067C5" w:rsidRDefault="006D777D">
      <w:pPr>
        <w:pStyle w:val="Akapitzlist"/>
        <w:numPr>
          <w:ilvl w:val="0"/>
          <w:numId w:val="44"/>
        </w:numPr>
        <w:suppressAutoHyphens/>
        <w:spacing w:line="360" w:lineRule="auto"/>
        <w:ind w:left="567"/>
        <w:jc w:val="both"/>
        <w:rPr>
          <w:rFonts w:ascii="Arial" w:hAnsi="Arial" w:cs="Arial"/>
          <w:sz w:val="20"/>
          <w:szCs w:val="20"/>
        </w:rPr>
      </w:pPr>
      <w:r w:rsidRPr="005067C5">
        <w:rPr>
          <w:rFonts w:ascii="Arial" w:hAnsi="Arial" w:cs="Arial"/>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338579DD" w14:textId="77777777" w:rsidR="005067C5" w:rsidRDefault="006D777D">
      <w:pPr>
        <w:pStyle w:val="Akapitzlist"/>
        <w:numPr>
          <w:ilvl w:val="0"/>
          <w:numId w:val="44"/>
        </w:numPr>
        <w:suppressAutoHyphens/>
        <w:spacing w:line="360" w:lineRule="auto"/>
        <w:ind w:left="567"/>
        <w:jc w:val="both"/>
        <w:rPr>
          <w:rFonts w:ascii="Arial" w:hAnsi="Arial" w:cs="Arial"/>
          <w:sz w:val="20"/>
          <w:szCs w:val="20"/>
        </w:rPr>
      </w:pPr>
      <w:r w:rsidRPr="005067C5">
        <w:rPr>
          <w:rFonts w:ascii="Arial" w:hAnsi="Arial" w:cs="Arial"/>
          <w:sz w:val="20"/>
          <w:szCs w:val="20"/>
        </w:rPr>
        <w:t>Odwołanie wobec treści ogłoszenia lub treści SWZ wnosi się w terminie 5 dni od dnia zamieszczenia ogłoszenia w Biuletynie Zamówień Publicznych lub treści SWZ na stronie internetowej.</w:t>
      </w:r>
    </w:p>
    <w:p w14:paraId="733154E9" w14:textId="7AD409B6" w:rsidR="006D777D" w:rsidRPr="005067C5" w:rsidRDefault="006D777D">
      <w:pPr>
        <w:pStyle w:val="Akapitzlist"/>
        <w:numPr>
          <w:ilvl w:val="0"/>
          <w:numId w:val="44"/>
        </w:numPr>
        <w:suppressAutoHyphens/>
        <w:spacing w:line="360" w:lineRule="auto"/>
        <w:ind w:left="567"/>
        <w:jc w:val="both"/>
        <w:rPr>
          <w:rFonts w:ascii="Arial" w:hAnsi="Arial" w:cs="Arial"/>
          <w:sz w:val="20"/>
          <w:szCs w:val="20"/>
        </w:rPr>
      </w:pPr>
      <w:r w:rsidRPr="005067C5">
        <w:rPr>
          <w:rFonts w:ascii="Arial" w:hAnsi="Arial" w:cs="Arial"/>
          <w:sz w:val="20"/>
          <w:szCs w:val="20"/>
        </w:rPr>
        <w:t>Odwołanie wnosi się w terminie:</w:t>
      </w:r>
    </w:p>
    <w:p w14:paraId="46937271" w14:textId="77777777" w:rsidR="006D777D" w:rsidRPr="00363DC4" w:rsidRDefault="006D777D">
      <w:pPr>
        <w:pStyle w:val="Akapitzlist"/>
        <w:numPr>
          <w:ilvl w:val="0"/>
          <w:numId w:val="19"/>
        </w:numPr>
        <w:tabs>
          <w:tab w:val="clear" w:pos="720"/>
        </w:tabs>
        <w:suppressAutoHyphens/>
        <w:spacing w:line="360" w:lineRule="auto"/>
        <w:ind w:left="993" w:hanging="426"/>
        <w:contextualSpacing w:val="0"/>
        <w:jc w:val="both"/>
        <w:rPr>
          <w:rFonts w:ascii="Arial" w:hAnsi="Arial" w:cs="Arial"/>
          <w:sz w:val="20"/>
          <w:szCs w:val="20"/>
        </w:rPr>
      </w:pPr>
      <w:r w:rsidRPr="00363DC4">
        <w:rPr>
          <w:rFonts w:ascii="Arial" w:hAnsi="Arial" w:cs="Arial"/>
          <w:sz w:val="20"/>
          <w:szCs w:val="20"/>
        </w:rPr>
        <w:t xml:space="preserve">5 dni od dnia przekazania informacji o czynności </w:t>
      </w:r>
      <w:r>
        <w:rPr>
          <w:rFonts w:ascii="Arial" w:hAnsi="Arial" w:cs="Arial"/>
          <w:sz w:val="20"/>
          <w:szCs w:val="20"/>
        </w:rPr>
        <w:t>Z</w:t>
      </w:r>
      <w:r w:rsidRPr="00363DC4">
        <w:rPr>
          <w:rFonts w:ascii="Arial" w:hAnsi="Arial" w:cs="Arial"/>
          <w:sz w:val="20"/>
          <w:szCs w:val="20"/>
        </w:rPr>
        <w:t>amawiającego stanowiącej podstawę jego wniesienia, jeżeli informacja została przekazana przy użyciu środków komunikacji elektronicznej</w:t>
      </w:r>
      <w:r>
        <w:rPr>
          <w:rFonts w:ascii="Arial" w:hAnsi="Arial" w:cs="Arial"/>
          <w:sz w:val="20"/>
          <w:szCs w:val="20"/>
        </w:rPr>
        <w:t>;</w:t>
      </w:r>
    </w:p>
    <w:p w14:paraId="219A4660" w14:textId="77777777" w:rsidR="006D777D" w:rsidRPr="00363DC4" w:rsidRDefault="006D777D">
      <w:pPr>
        <w:pStyle w:val="Akapitzlist"/>
        <w:numPr>
          <w:ilvl w:val="0"/>
          <w:numId w:val="19"/>
        </w:numPr>
        <w:tabs>
          <w:tab w:val="clear" w:pos="720"/>
        </w:tabs>
        <w:suppressAutoHyphens/>
        <w:spacing w:line="360" w:lineRule="auto"/>
        <w:ind w:left="993"/>
        <w:contextualSpacing w:val="0"/>
        <w:jc w:val="both"/>
        <w:rPr>
          <w:rFonts w:ascii="Arial" w:hAnsi="Arial" w:cs="Arial"/>
          <w:sz w:val="20"/>
          <w:szCs w:val="20"/>
        </w:rPr>
      </w:pPr>
      <w:r w:rsidRPr="00363DC4">
        <w:rPr>
          <w:rFonts w:ascii="Arial" w:hAnsi="Arial" w:cs="Arial"/>
          <w:sz w:val="20"/>
          <w:szCs w:val="20"/>
        </w:rPr>
        <w:t xml:space="preserve">10 dni od dnia przekazania informacji o czynności </w:t>
      </w:r>
      <w:r>
        <w:rPr>
          <w:rFonts w:ascii="Arial" w:hAnsi="Arial" w:cs="Arial"/>
          <w:sz w:val="20"/>
          <w:szCs w:val="20"/>
        </w:rPr>
        <w:t>Z</w:t>
      </w:r>
      <w:r w:rsidRPr="00363DC4">
        <w:rPr>
          <w:rFonts w:ascii="Arial" w:hAnsi="Arial" w:cs="Arial"/>
          <w:sz w:val="20"/>
          <w:szCs w:val="20"/>
        </w:rPr>
        <w:t>amawiającego stanowiącej podstawę jego wniesienia, jeżeli informacja została przekazana w sposób inny niż określony w pkt 1).</w:t>
      </w:r>
    </w:p>
    <w:p w14:paraId="368A84E0" w14:textId="6A566E05" w:rsidR="006D777D" w:rsidRPr="00363DC4" w:rsidRDefault="006D777D" w:rsidP="000C5EB5">
      <w:pPr>
        <w:spacing w:line="360" w:lineRule="auto"/>
        <w:ind w:left="567" w:hanging="426"/>
        <w:jc w:val="both"/>
        <w:rPr>
          <w:rFonts w:ascii="Arial" w:hAnsi="Arial" w:cs="Arial"/>
          <w:sz w:val="20"/>
          <w:szCs w:val="20"/>
        </w:rPr>
      </w:pPr>
      <w:r w:rsidRPr="005067C5">
        <w:rPr>
          <w:rFonts w:ascii="Arial" w:hAnsi="Arial" w:cs="Arial"/>
          <w:sz w:val="20"/>
          <w:szCs w:val="20"/>
        </w:rPr>
        <w:t>7</w:t>
      </w:r>
      <w:r w:rsidRPr="00363DC4">
        <w:rPr>
          <w:rFonts w:ascii="Arial" w:hAnsi="Arial" w:cs="Arial"/>
          <w:b/>
          <w:bCs/>
          <w:sz w:val="20"/>
          <w:szCs w:val="20"/>
        </w:rPr>
        <w:t>.</w:t>
      </w:r>
      <w:r w:rsidRPr="00363DC4">
        <w:rPr>
          <w:rFonts w:ascii="Arial" w:hAnsi="Arial" w:cs="Arial"/>
          <w:b/>
          <w:bCs/>
          <w:sz w:val="20"/>
          <w:szCs w:val="20"/>
        </w:rPr>
        <w:tab/>
      </w:r>
      <w:r w:rsidRPr="00363DC4">
        <w:rPr>
          <w:rFonts w:ascii="Arial" w:hAnsi="Arial" w:cs="Arial"/>
          <w:sz w:val="20"/>
          <w:szCs w:val="20"/>
        </w:rPr>
        <w:t>Odwołanie w przypadkach innych niż określone w pkt 5 i 6 wnosi się w terminie 5 dni od dnia, w</w:t>
      </w:r>
      <w:r>
        <w:rPr>
          <w:rFonts w:ascii="Arial" w:hAnsi="Arial" w:cs="Arial"/>
          <w:sz w:val="20"/>
          <w:szCs w:val="20"/>
        </w:rPr>
        <w:t> </w:t>
      </w:r>
      <w:r w:rsidRPr="00363DC4">
        <w:rPr>
          <w:rFonts w:ascii="Arial" w:hAnsi="Arial" w:cs="Arial"/>
          <w:sz w:val="20"/>
          <w:szCs w:val="20"/>
        </w:rPr>
        <w:t>którym powzięto lub przy zachowaniu należytej staranności można było powziąć wiadomość o</w:t>
      </w:r>
      <w:r>
        <w:rPr>
          <w:rFonts w:ascii="Arial" w:hAnsi="Arial" w:cs="Arial"/>
          <w:sz w:val="20"/>
          <w:szCs w:val="20"/>
        </w:rPr>
        <w:t> </w:t>
      </w:r>
      <w:r w:rsidRPr="00363DC4">
        <w:rPr>
          <w:rFonts w:ascii="Arial" w:hAnsi="Arial" w:cs="Arial"/>
          <w:sz w:val="20"/>
          <w:szCs w:val="20"/>
        </w:rPr>
        <w:t>okolicznościach stanowiących podstawę jego wniesienia</w:t>
      </w:r>
      <w:r w:rsidR="002C65D6">
        <w:rPr>
          <w:rFonts w:ascii="Arial" w:hAnsi="Arial" w:cs="Arial"/>
          <w:sz w:val="20"/>
          <w:szCs w:val="20"/>
        </w:rPr>
        <w:t>:</w:t>
      </w:r>
    </w:p>
    <w:p w14:paraId="7B186175" w14:textId="77777777" w:rsidR="006D777D" w:rsidRPr="00363DC4" w:rsidRDefault="006D777D">
      <w:pPr>
        <w:pStyle w:val="Akapitzlist"/>
        <w:numPr>
          <w:ilvl w:val="0"/>
          <w:numId w:val="20"/>
        </w:numPr>
        <w:tabs>
          <w:tab w:val="clear" w:pos="720"/>
        </w:tabs>
        <w:suppressAutoHyphens/>
        <w:spacing w:line="360" w:lineRule="auto"/>
        <w:ind w:left="993"/>
        <w:contextualSpacing w:val="0"/>
        <w:jc w:val="both"/>
        <w:rPr>
          <w:rFonts w:ascii="Arial" w:hAnsi="Arial" w:cs="Arial"/>
          <w:sz w:val="20"/>
          <w:szCs w:val="20"/>
        </w:rPr>
      </w:pPr>
      <w:r w:rsidRPr="00363DC4">
        <w:rPr>
          <w:rFonts w:ascii="Arial" w:hAnsi="Arial" w:cs="Arial"/>
          <w:sz w:val="20"/>
          <w:szCs w:val="20"/>
        </w:rPr>
        <w:t>Na orzeczenie Izby oraz postanowienie Prezesa Izby, o którym mow</w:t>
      </w:r>
      <w:r>
        <w:rPr>
          <w:rFonts w:ascii="Arial" w:hAnsi="Arial" w:cs="Arial"/>
          <w:sz w:val="20"/>
          <w:szCs w:val="20"/>
        </w:rPr>
        <w:t>a w art. 519 ust. 1 ustawy Pzp</w:t>
      </w:r>
      <w:r w:rsidRPr="00363DC4">
        <w:rPr>
          <w:rFonts w:ascii="Arial" w:hAnsi="Arial" w:cs="Arial"/>
          <w:sz w:val="20"/>
          <w:szCs w:val="20"/>
        </w:rPr>
        <w:t>., stronom oraz uczestnikom postępowania odwoławczego przysługuje skarga do sądu.</w:t>
      </w:r>
    </w:p>
    <w:p w14:paraId="715FCEC5" w14:textId="77777777" w:rsidR="006D777D" w:rsidRPr="00363DC4" w:rsidRDefault="006D777D">
      <w:pPr>
        <w:pStyle w:val="Akapitzlist"/>
        <w:numPr>
          <w:ilvl w:val="0"/>
          <w:numId w:val="20"/>
        </w:numPr>
        <w:tabs>
          <w:tab w:val="clear" w:pos="720"/>
        </w:tabs>
        <w:suppressAutoHyphens/>
        <w:spacing w:line="360" w:lineRule="auto"/>
        <w:ind w:left="993"/>
        <w:contextualSpacing w:val="0"/>
        <w:jc w:val="both"/>
        <w:rPr>
          <w:rFonts w:ascii="Arial" w:hAnsi="Arial" w:cs="Arial"/>
          <w:sz w:val="20"/>
          <w:szCs w:val="20"/>
        </w:rPr>
      </w:pPr>
      <w:r w:rsidRPr="00363DC4">
        <w:rPr>
          <w:rFonts w:ascii="Arial" w:hAnsi="Arial" w:cs="Arial"/>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038C52C8" w14:textId="77777777" w:rsidR="006D777D" w:rsidRPr="00363DC4" w:rsidRDefault="006D777D">
      <w:pPr>
        <w:pStyle w:val="Akapitzlist"/>
        <w:numPr>
          <w:ilvl w:val="0"/>
          <w:numId w:val="20"/>
        </w:numPr>
        <w:tabs>
          <w:tab w:val="clear" w:pos="720"/>
        </w:tabs>
        <w:suppressAutoHyphens/>
        <w:spacing w:line="360" w:lineRule="auto"/>
        <w:ind w:left="993"/>
        <w:contextualSpacing w:val="0"/>
        <w:jc w:val="both"/>
        <w:rPr>
          <w:rFonts w:ascii="Arial" w:hAnsi="Arial" w:cs="Arial"/>
          <w:sz w:val="20"/>
          <w:szCs w:val="20"/>
        </w:rPr>
      </w:pPr>
      <w:r w:rsidRPr="00363DC4">
        <w:rPr>
          <w:rFonts w:ascii="Arial" w:hAnsi="Arial" w:cs="Arial"/>
          <w:sz w:val="20"/>
          <w:szCs w:val="20"/>
        </w:rPr>
        <w:t>Skargę wnosi się do Sądu Okręgowego w Warszawie - sądu zamówień publicznych, zwanego dalej "sądem zamówień publicznych".</w:t>
      </w:r>
    </w:p>
    <w:p w14:paraId="395075D5" w14:textId="77777777" w:rsidR="006D777D" w:rsidRPr="00363DC4" w:rsidRDefault="006D777D">
      <w:pPr>
        <w:pStyle w:val="Akapitzlist"/>
        <w:numPr>
          <w:ilvl w:val="0"/>
          <w:numId w:val="20"/>
        </w:numPr>
        <w:tabs>
          <w:tab w:val="clear" w:pos="720"/>
        </w:tabs>
        <w:suppressAutoHyphens/>
        <w:spacing w:line="360" w:lineRule="auto"/>
        <w:ind w:left="993"/>
        <w:contextualSpacing w:val="0"/>
        <w:jc w:val="both"/>
        <w:rPr>
          <w:rFonts w:ascii="Arial" w:hAnsi="Arial" w:cs="Arial"/>
          <w:sz w:val="20"/>
          <w:szCs w:val="20"/>
        </w:rPr>
      </w:pPr>
      <w:r w:rsidRPr="00363DC4">
        <w:rPr>
          <w:rFonts w:ascii="Arial" w:hAnsi="Arial" w:cs="Arial"/>
          <w:sz w:val="20"/>
          <w:szCs w:val="20"/>
        </w:rPr>
        <w:t>Skargę wnosi się za pośrednictwem Prezesa Izby, w terminie 14 dni od dnia doręczenia orzeczenia Izby lub postanowienia Prezesa Izby, o którym mow</w:t>
      </w:r>
      <w:r>
        <w:rPr>
          <w:rFonts w:ascii="Arial" w:hAnsi="Arial" w:cs="Arial"/>
          <w:sz w:val="20"/>
          <w:szCs w:val="20"/>
        </w:rPr>
        <w:t>a w art. 519 ust. 1 ustawy Pzp</w:t>
      </w:r>
      <w:r w:rsidRPr="00363DC4">
        <w:rPr>
          <w:rFonts w:ascii="Arial" w:hAnsi="Arial" w:cs="Arial"/>
          <w:sz w:val="20"/>
          <w:szCs w:val="20"/>
        </w:rPr>
        <w:t>., przesyłając jednocześnie jej odpis przeciwnikowi skargi. Złożenie skargi w placówce pocztowej operatora wyznaczonego w rozumieniu ustawy z dnia 23 listopada 2012 r. - Prawo pocztowe jest równoznaczne z jej wniesieniem.</w:t>
      </w:r>
    </w:p>
    <w:p w14:paraId="5EC5488A" w14:textId="77777777" w:rsidR="006D777D" w:rsidRPr="00363DC4" w:rsidRDefault="006D777D">
      <w:pPr>
        <w:pStyle w:val="Akapitzlist"/>
        <w:numPr>
          <w:ilvl w:val="0"/>
          <w:numId w:val="20"/>
        </w:numPr>
        <w:tabs>
          <w:tab w:val="clear" w:pos="720"/>
        </w:tabs>
        <w:suppressAutoHyphens/>
        <w:spacing w:line="360" w:lineRule="auto"/>
        <w:ind w:left="993"/>
        <w:contextualSpacing w:val="0"/>
        <w:jc w:val="both"/>
        <w:rPr>
          <w:rFonts w:ascii="Arial" w:hAnsi="Arial" w:cs="Arial"/>
          <w:sz w:val="20"/>
          <w:szCs w:val="20"/>
        </w:rPr>
      </w:pPr>
      <w:r w:rsidRPr="00363DC4">
        <w:rPr>
          <w:rFonts w:ascii="Arial" w:hAnsi="Arial" w:cs="Arial"/>
          <w:sz w:val="20"/>
          <w:szCs w:val="20"/>
        </w:rPr>
        <w:t>Prezes Izby przekazuje skargę wraz z aktami postępowania odwoławczego do sądu zamówień publicznych w terminie 7 dni od dnia jej otrzymania.</w:t>
      </w:r>
    </w:p>
    <w:p w14:paraId="517CC001" w14:textId="77777777" w:rsidR="006D777D" w:rsidRDefault="006D777D" w:rsidP="005067C5">
      <w:pPr>
        <w:pStyle w:val="Akapitzlist"/>
        <w:tabs>
          <w:tab w:val="left" w:pos="851"/>
          <w:tab w:val="left" w:pos="1560"/>
        </w:tabs>
        <w:spacing w:line="360" w:lineRule="auto"/>
        <w:ind w:left="993"/>
        <w:jc w:val="both"/>
        <w:rPr>
          <w:rFonts w:ascii="Arial" w:hAnsi="Arial" w:cs="Arial"/>
          <w:sz w:val="20"/>
          <w:szCs w:val="20"/>
        </w:rPr>
      </w:pPr>
    </w:p>
    <w:p w14:paraId="70BAD02E" w14:textId="445FBED6" w:rsidR="000C5EB5" w:rsidRPr="00594FDE" w:rsidRDefault="006D777D" w:rsidP="005067C5">
      <w:pPr>
        <w:pStyle w:val="Akapitzlist"/>
        <w:numPr>
          <w:ilvl w:val="0"/>
          <w:numId w:val="1"/>
        </w:numPr>
        <w:tabs>
          <w:tab w:val="left" w:pos="993"/>
        </w:tabs>
        <w:overflowPunct w:val="0"/>
        <w:autoSpaceDE w:val="0"/>
        <w:autoSpaceDN w:val="0"/>
        <w:adjustRightInd w:val="0"/>
        <w:spacing w:line="276" w:lineRule="auto"/>
        <w:ind w:left="426"/>
        <w:jc w:val="both"/>
        <w:textAlignment w:val="baseline"/>
        <w:rPr>
          <w:rFonts w:ascii="Arial" w:eastAsia="Cambria" w:hAnsi="Arial" w:cs="Arial"/>
          <w:b/>
          <w:sz w:val="20"/>
          <w:szCs w:val="18"/>
        </w:rPr>
      </w:pPr>
      <w:r w:rsidRPr="00867204">
        <w:rPr>
          <w:rFonts w:ascii="Arial" w:eastAsia="Times New Roman" w:hAnsi="Arial" w:cs="Arial"/>
          <w:b/>
          <w:bCs/>
          <w:sz w:val="20"/>
          <w:szCs w:val="20"/>
        </w:rPr>
        <w:t>INFORMAC</w:t>
      </w:r>
      <w:r>
        <w:rPr>
          <w:rFonts w:ascii="Arial" w:eastAsia="Times New Roman" w:hAnsi="Arial" w:cs="Arial"/>
          <w:b/>
          <w:bCs/>
          <w:sz w:val="20"/>
          <w:szCs w:val="20"/>
        </w:rPr>
        <w:t>JA</w:t>
      </w:r>
      <w:r w:rsidRPr="00867204">
        <w:rPr>
          <w:rFonts w:ascii="Arial" w:eastAsia="Times New Roman" w:hAnsi="Arial" w:cs="Arial"/>
          <w:b/>
          <w:bCs/>
          <w:sz w:val="20"/>
          <w:szCs w:val="20"/>
        </w:rPr>
        <w:t xml:space="preserve"> DOTYCZĄCA PRZETWARZANIA DANYCH OSOBOWYCH </w:t>
      </w:r>
    </w:p>
    <w:p w14:paraId="4B166E3E" w14:textId="77777777" w:rsidR="00594FDE" w:rsidRPr="005067C5" w:rsidRDefault="00594FDE" w:rsidP="00594FDE">
      <w:pPr>
        <w:pStyle w:val="Akapitzlist"/>
        <w:tabs>
          <w:tab w:val="left" w:pos="993"/>
        </w:tabs>
        <w:overflowPunct w:val="0"/>
        <w:autoSpaceDE w:val="0"/>
        <w:autoSpaceDN w:val="0"/>
        <w:adjustRightInd w:val="0"/>
        <w:spacing w:line="276" w:lineRule="auto"/>
        <w:ind w:left="426"/>
        <w:jc w:val="both"/>
        <w:textAlignment w:val="baseline"/>
        <w:rPr>
          <w:rFonts w:ascii="Arial" w:eastAsia="Cambria" w:hAnsi="Arial" w:cs="Arial"/>
          <w:b/>
          <w:sz w:val="20"/>
          <w:szCs w:val="18"/>
        </w:rPr>
      </w:pPr>
    </w:p>
    <w:p w14:paraId="17B44938" w14:textId="77777777" w:rsidR="00594FDE" w:rsidRPr="00594FDE" w:rsidRDefault="00594FDE" w:rsidP="00594FDE">
      <w:pPr>
        <w:spacing w:line="360" w:lineRule="auto"/>
        <w:jc w:val="both"/>
        <w:rPr>
          <w:rFonts w:ascii="Arial" w:eastAsia="Calibri" w:hAnsi="Arial" w:cs="Arial"/>
          <w:sz w:val="20"/>
          <w:szCs w:val="20"/>
          <w:lang w:eastAsia="en-US"/>
        </w:rPr>
      </w:pPr>
      <w:r w:rsidRPr="00594FDE">
        <w:rPr>
          <w:rFonts w:ascii="Arial" w:eastAsia="Calibri" w:hAnsi="Arial" w:cs="Arial"/>
          <w:sz w:val="20"/>
          <w:szCs w:val="20"/>
          <w:lang w:eastAsia="en-US"/>
        </w:rPr>
        <w:t>Zgodnie z art. 13 Rozporządzenia Parlamentu Europejskiego i Rady (UE) 2016/679 z dnia 27 kwietnia 2016 r. w sprawie ochrony osób fizycznych w związku z przetwarzaniem danych osobowych i w sprawie swobodnego przepływu takich danych („RODO”) oraz uchylenia dyrektywy 95/46/WE informuję, że administratorem Pani/Pana danych osobowych jest Powiatowy Urząd Pracy w Dębicy, ul. Cmentarna 20, 39-200 Dębica.</w:t>
      </w:r>
    </w:p>
    <w:p w14:paraId="7A69B95D" w14:textId="77777777" w:rsidR="00594FDE" w:rsidRPr="00594FDE" w:rsidRDefault="00594FDE" w:rsidP="00594FDE">
      <w:pPr>
        <w:spacing w:line="360" w:lineRule="auto"/>
        <w:jc w:val="both"/>
        <w:rPr>
          <w:rFonts w:ascii="Arial" w:eastAsia="Calibri" w:hAnsi="Arial" w:cs="Arial"/>
          <w:sz w:val="20"/>
          <w:szCs w:val="20"/>
          <w:lang w:eastAsia="en-US"/>
        </w:rPr>
      </w:pPr>
      <w:r w:rsidRPr="00594FDE">
        <w:rPr>
          <w:rFonts w:ascii="Arial" w:eastAsia="Calibri" w:hAnsi="Arial" w:cs="Arial"/>
          <w:sz w:val="20"/>
          <w:szCs w:val="20"/>
          <w:lang w:eastAsia="en-US"/>
        </w:rPr>
        <w:t xml:space="preserve">Powiatowy Urząd Pracy w Dębicy powołał Inspektora Ochrony Danych, z którym można skontaktować się wysyłając wiadomość na adres email: </w:t>
      </w:r>
      <w:hyperlink r:id="rId11" w:history="1">
        <w:r w:rsidRPr="00594FDE">
          <w:rPr>
            <w:rFonts w:ascii="Arial" w:eastAsia="Calibri" w:hAnsi="Arial" w:cs="Arial"/>
            <w:color w:val="0563C1"/>
            <w:sz w:val="20"/>
            <w:szCs w:val="20"/>
            <w:u w:val="single"/>
            <w:lang w:eastAsia="en-US"/>
          </w:rPr>
          <w:t>iod@pup.debica.pl</w:t>
        </w:r>
      </w:hyperlink>
      <w:r w:rsidRPr="00594FDE">
        <w:rPr>
          <w:rFonts w:ascii="Arial" w:eastAsia="Calibri" w:hAnsi="Arial" w:cs="Arial"/>
          <w:sz w:val="20"/>
          <w:szCs w:val="20"/>
          <w:lang w:eastAsia="en-US"/>
        </w:rPr>
        <w:t xml:space="preserve"> lub telefonicznie: 14 680 91 76.</w:t>
      </w:r>
    </w:p>
    <w:p w14:paraId="44F924B0" w14:textId="77777777" w:rsidR="00594FDE" w:rsidRPr="00594FDE" w:rsidRDefault="00594FDE" w:rsidP="00594FDE">
      <w:pPr>
        <w:numPr>
          <w:ilvl w:val="0"/>
          <w:numId w:val="45"/>
        </w:numPr>
        <w:spacing w:after="160" w:line="360" w:lineRule="auto"/>
        <w:contextualSpacing/>
        <w:jc w:val="both"/>
        <w:rPr>
          <w:rFonts w:ascii="Arial" w:eastAsia="Calibri" w:hAnsi="Arial" w:cs="Arial"/>
          <w:sz w:val="20"/>
          <w:szCs w:val="20"/>
          <w:lang w:eastAsia="en-US"/>
        </w:rPr>
      </w:pPr>
      <w:r w:rsidRPr="00594FDE">
        <w:rPr>
          <w:rFonts w:ascii="Arial" w:eastAsia="Calibri" w:hAnsi="Arial" w:cs="Arial"/>
          <w:sz w:val="20"/>
          <w:szCs w:val="20"/>
          <w:lang w:eastAsia="en-US"/>
        </w:rPr>
        <w:t xml:space="preserve">Powiatowy Urząd Pracy w Dębicy przetwarza Pani/Pana dane osobowe w następujących celach, zgodnie z art. 6 ust. 1 lit. c RODO oraz art. 275 pkt 1 ustawy z dnia 11 września 2019 r. - Prawo zamówień publicznych w celu przeprowadzenia postępowania o udzielenie zamówienia publicznego w trybie podstawowym. </w:t>
      </w:r>
    </w:p>
    <w:p w14:paraId="2501502D" w14:textId="77777777" w:rsidR="00594FDE" w:rsidRPr="00594FDE" w:rsidRDefault="00594FDE" w:rsidP="00594FDE">
      <w:pPr>
        <w:numPr>
          <w:ilvl w:val="0"/>
          <w:numId w:val="45"/>
        </w:numPr>
        <w:spacing w:after="160" w:line="360" w:lineRule="auto"/>
        <w:contextualSpacing/>
        <w:jc w:val="both"/>
        <w:rPr>
          <w:rFonts w:ascii="Arial" w:eastAsia="Calibri" w:hAnsi="Arial" w:cs="Arial"/>
          <w:sz w:val="20"/>
          <w:szCs w:val="20"/>
          <w:lang w:eastAsia="en-US"/>
        </w:rPr>
      </w:pPr>
      <w:r w:rsidRPr="00594FDE">
        <w:rPr>
          <w:rFonts w:ascii="Arial" w:eastAsia="Calibri" w:hAnsi="Arial" w:cs="Arial"/>
          <w:sz w:val="20"/>
          <w:szCs w:val="20"/>
          <w:lang w:eastAsia="en-US"/>
        </w:rPr>
        <w:t>Powiatowy Urząd Pracy w Dębicy przetwarza Pani/Pana dane osobowe w niezbędnym zakresie, jeżeli przetwarzanie jest niezbędne do wypełnienia obowiązku prawnego ciążącego na administratorze – Powiatowym Urzędzie Pracy w Dębicy.</w:t>
      </w:r>
    </w:p>
    <w:p w14:paraId="3E6D98D4" w14:textId="77777777" w:rsidR="00594FDE" w:rsidRPr="00594FDE" w:rsidRDefault="00594FDE" w:rsidP="00594FDE">
      <w:pPr>
        <w:numPr>
          <w:ilvl w:val="0"/>
          <w:numId w:val="45"/>
        </w:numPr>
        <w:spacing w:after="160" w:line="360" w:lineRule="auto"/>
        <w:contextualSpacing/>
        <w:jc w:val="both"/>
        <w:rPr>
          <w:rFonts w:ascii="Arial" w:eastAsia="Calibri" w:hAnsi="Arial" w:cs="Arial"/>
          <w:sz w:val="20"/>
          <w:szCs w:val="20"/>
          <w:lang w:eastAsia="en-US"/>
        </w:rPr>
      </w:pPr>
      <w:r w:rsidRPr="00594FDE">
        <w:rPr>
          <w:rFonts w:ascii="Arial" w:eastAsia="Calibri" w:hAnsi="Arial" w:cs="Arial"/>
          <w:sz w:val="20"/>
          <w:szCs w:val="20"/>
          <w:lang w:eastAsia="en-US"/>
        </w:rPr>
        <w:t>Odbiorcami Pani/Pana danych osobowych będą osoby lub podmioty, którym udostępniona zostanie dokumentacja postępowania w oparciu o art. 18 oraz art. 74 ustawy z 11 września 2019 r. – Prawo zamówień publicznych. Dane osobowe mogą być także udostępniane podmiotom publicznym – na podstawie przepisów prawa.</w:t>
      </w:r>
    </w:p>
    <w:p w14:paraId="0D8CC5A0" w14:textId="77777777" w:rsidR="00594FDE" w:rsidRPr="00594FDE" w:rsidRDefault="00594FDE" w:rsidP="00594FDE">
      <w:pPr>
        <w:numPr>
          <w:ilvl w:val="0"/>
          <w:numId w:val="45"/>
        </w:numPr>
        <w:spacing w:after="160" w:line="360" w:lineRule="auto"/>
        <w:contextualSpacing/>
        <w:jc w:val="both"/>
        <w:rPr>
          <w:rFonts w:ascii="Arial" w:eastAsia="Calibri" w:hAnsi="Arial" w:cs="Arial"/>
          <w:sz w:val="20"/>
          <w:szCs w:val="20"/>
          <w:lang w:eastAsia="en-US"/>
        </w:rPr>
      </w:pPr>
      <w:r w:rsidRPr="00594FDE">
        <w:rPr>
          <w:rFonts w:ascii="Arial" w:eastAsia="Calibri" w:hAnsi="Arial" w:cs="Arial"/>
          <w:sz w:val="20"/>
          <w:szCs w:val="20"/>
          <w:lang w:eastAsia="en-US"/>
        </w:rPr>
        <w:t>Dane osobowe nie będą przekazywane odbiorcy w państwie trzecim lub organizacji międzynarodowej.</w:t>
      </w:r>
    </w:p>
    <w:p w14:paraId="6C863EF9" w14:textId="77777777" w:rsidR="00594FDE" w:rsidRPr="00594FDE" w:rsidRDefault="00594FDE" w:rsidP="00594FDE">
      <w:pPr>
        <w:numPr>
          <w:ilvl w:val="0"/>
          <w:numId w:val="45"/>
        </w:numPr>
        <w:spacing w:after="160" w:line="360" w:lineRule="auto"/>
        <w:contextualSpacing/>
        <w:jc w:val="both"/>
        <w:rPr>
          <w:rFonts w:ascii="Arial" w:eastAsia="Calibri" w:hAnsi="Arial" w:cs="Arial"/>
          <w:sz w:val="20"/>
          <w:szCs w:val="20"/>
          <w:lang w:eastAsia="en-US"/>
        </w:rPr>
      </w:pPr>
      <w:r w:rsidRPr="00594FDE">
        <w:rPr>
          <w:rFonts w:ascii="Arial" w:eastAsia="Calibri" w:hAnsi="Arial" w:cs="Arial"/>
          <w:sz w:val="20"/>
          <w:szCs w:val="20"/>
          <w:lang w:eastAsia="en-US"/>
        </w:rPr>
        <w:t>Pani/Pana dane osobowe będą przechowywane, zgodnie z art. 78 ust. 1 i 4 ustawy Prawo zamówień publicznych przez okres 4 lat od dnia zakończenia postępowania o udzielenie zamówienia, a jeżeli czas trwania umowy przekracza 4 lata, okres przechowywania obejmuje cały czas trwania umowy.</w:t>
      </w:r>
    </w:p>
    <w:p w14:paraId="752ACAF8" w14:textId="77777777" w:rsidR="00594FDE" w:rsidRPr="00594FDE" w:rsidRDefault="00594FDE" w:rsidP="00594FDE">
      <w:pPr>
        <w:numPr>
          <w:ilvl w:val="0"/>
          <w:numId w:val="45"/>
        </w:numPr>
        <w:spacing w:after="160" w:line="360" w:lineRule="auto"/>
        <w:contextualSpacing/>
        <w:jc w:val="both"/>
        <w:rPr>
          <w:rFonts w:ascii="Arial" w:eastAsia="Calibri" w:hAnsi="Arial" w:cs="Arial"/>
          <w:sz w:val="20"/>
          <w:szCs w:val="20"/>
          <w:lang w:eastAsia="en-US"/>
        </w:rPr>
      </w:pPr>
      <w:r w:rsidRPr="00594FDE">
        <w:rPr>
          <w:rFonts w:ascii="Arial" w:eastAsia="Calibri" w:hAnsi="Arial" w:cs="Arial"/>
          <w:sz w:val="20"/>
          <w:szCs w:val="20"/>
          <w:lang w:eastAsia="en-US"/>
        </w:rPr>
        <w:t>W związku z przetwarzaniem przez Powiatowy Urząd Pracy w Dębicy Pani/Pana danych osobowych przysługuje Pani/Panu prawo dostępu do swoich danych (art. 15 RODO), ich sprostowania (art. 16 RODO) i ograniczenia przetwarzania danych (art. 18 RODO), z tym, że:</w:t>
      </w:r>
    </w:p>
    <w:p w14:paraId="05B97752" w14:textId="77777777" w:rsidR="00594FDE" w:rsidRPr="00594FDE" w:rsidRDefault="00594FDE" w:rsidP="00594FDE">
      <w:pPr>
        <w:numPr>
          <w:ilvl w:val="0"/>
          <w:numId w:val="46"/>
        </w:numPr>
        <w:spacing w:after="160" w:line="360" w:lineRule="auto"/>
        <w:contextualSpacing/>
        <w:jc w:val="both"/>
        <w:rPr>
          <w:rFonts w:ascii="Arial" w:eastAsia="Calibri" w:hAnsi="Arial" w:cs="Arial"/>
          <w:sz w:val="20"/>
          <w:szCs w:val="20"/>
          <w:lang w:eastAsia="en-US"/>
        </w:rPr>
      </w:pPr>
      <w:r w:rsidRPr="00594FDE">
        <w:rPr>
          <w:rFonts w:ascii="Arial" w:eastAsia="Calibri" w:hAnsi="Arial" w:cs="Arial"/>
          <w:sz w:val="20"/>
          <w:szCs w:val="20"/>
          <w:lang w:eastAsia="en-US"/>
        </w:rPr>
        <w:t>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
    <w:p w14:paraId="37233591" w14:textId="77777777" w:rsidR="00594FDE" w:rsidRPr="00594FDE" w:rsidRDefault="00594FDE" w:rsidP="00594FDE">
      <w:pPr>
        <w:numPr>
          <w:ilvl w:val="0"/>
          <w:numId w:val="46"/>
        </w:numPr>
        <w:spacing w:after="160" w:line="360" w:lineRule="auto"/>
        <w:contextualSpacing/>
        <w:jc w:val="both"/>
        <w:rPr>
          <w:rFonts w:ascii="Arial" w:eastAsia="Calibri" w:hAnsi="Arial" w:cs="Arial"/>
          <w:sz w:val="20"/>
          <w:szCs w:val="20"/>
          <w:lang w:eastAsia="en-US"/>
        </w:rPr>
      </w:pPr>
      <w:r w:rsidRPr="00594FDE">
        <w:rPr>
          <w:rFonts w:ascii="Arial" w:eastAsia="Calibri" w:hAnsi="Arial" w:cs="Arial"/>
          <w:sz w:val="20"/>
          <w:szCs w:val="20"/>
          <w:lang w:eastAsia="en-US"/>
        </w:rPr>
        <w:t>w postępowaniu o udzielenie zamówienia zgłoszenie żądania ograniczenia przetwarzania, o którym mowa w art. 18 ust. 1 RODO, nie ogranicza przetwarzania danych osobowych do czasu zakończenia tego postępowania.</w:t>
      </w:r>
    </w:p>
    <w:p w14:paraId="5CCADF07" w14:textId="77777777" w:rsidR="00594FDE" w:rsidRPr="00594FDE" w:rsidRDefault="00594FDE" w:rsidP="00594FDE">
      <w:pPr>
        <w:numPr>
          <w:ilvl w:val="0"/>
          <w:numId w:val="45"/>
        </w:numPr>
        <w:spacing w:after="160" w:line="360" w:lineRule="auto"/>
        <w:contextualSpacing/>
        <w:jc w:val="both"/>
        <w:rPr>
          <w:rFonts w:ascii="Arial" w:eastAsia="Calibri" w:hAnsi="Arial" w:cs="Arial"/>
          <w:sz w:val="20"/>
          <w:szCs w:val="20"/>
          <w:lang w:eastAsia="en-US"/>
        </w:rPr>
      </w:pPr>
      <w:r w:rsidRPr="00594FDE">
        <w:rPr>
          <w:rFonts w:ascii="Arial" w:eastAsia="Calibri" w:hAnsi="Arial" w:cs="Arial"/>
          <w:sz w:val="20"/>
          <w:szCs w:val="20"/>
          <w:lang w:eastAsia="en-US"/>
        </w:rPr>
        <w:t>Przysługuje Pani/Panu prawo do wniesienia skargi w zakresie nieuprawnionego przetwarzania danych osobowych do Prezesa UODO.</w:t>
      </w:r>
    </w:p>
    <w:p w14:paraId="6DDB0A33" w14:textId="77777777" w:rsidR="00594FDE" w:rsidRPr="00594FDE" w:rsidRDefault="00594FDE" w:rsidP="00594FDE">
      <w:pPr>
        <w:numPr>
          <w:ilvl w:val="0"/>
          <w:numId w:val="45"/>
        </w:numPr>
        <w:spacing w:after="160" w:line="360" w:lineRule="auto"/>
        <w:contextualSpacing/>
        <w:jc w:val="both"/>
        <w:rPr>
          <w:rFonts w:ascii="Arial" w:eastAsia="Calibri" w:hAnsi="Arial" w:cs="Arial"/>
          <w:sz w:val="20"/>
          <w:szCs w:val="20"/>
          <w:lang w:eastAsia="en-US"/>
        </w:rPr>
      </w:pPr>
      <w:r w:rsidRPr="00594FDE">
        <w:rPr>
          <w:rFonts w:ascii="Arial" w:eastAsia="Calibri" w:hAnsi="Arial" w:cs="Arial"/>
          <w:sz w:val="20"/>
          <w:szCs w:val="20"/>
          <w:lang w:eastAsia="en-US"/>
        </w:rPr>
        <w:t>Podanie danych osobowych jest wymogiem ustawowym określonym w przepisach ustawy Prawo zamówień publicznych, związanym z udziałem w postępowaniu o udzielenie zamówienia publicznego. Konsekwencją niepodania danych osobowych może być brak możliwości udzielenia zamówienia publicznego.</w:t>
      </w:r>
    </w:p>
    <w:p w14:paraId="07232DA2" w14:textId="77777777" w:rsidR="00594FDE" w:rsidRPr="00594FDE" w:rsidRDefault="00594FDE" w:rsidP="00594FDE">
      <w:pPr>
        <w:numPr>
          <w:ilvl w:val="0"/>
          <w:numId w:val="45"/>
        </w:numPr>
        <w:spacing w:after="160" w:line="360" w:lineRule="auto"/>
        <w:contextualSpacing/>
        <w:jc w:val="both"/>
        <w:rPr>
          <w:rFonts w:ascii="Arial" w:eastAsia="Calibri" w:hAnsi="Arial" w:cs="Arial"/>
          <w:sz w:val="20"/>
          <w:szCs w:val="20"/>
          <w:lang w:eastAsia="en-US"/>
        </w:rPr>
      </w:pPr>
      <w:r w:rsidRPr="00594FDE">
        <w:rPr>
          <w:rFonts w:ascii="Arial" w:eastAsia="Calibri" w:hAnsi="Arial" w:cs="Arial"/>
          <w:sz w:val="20"/>
          <w:szCs w:val="20"/>
          <w:lang w:eastAsia="en-US"/>
        </w:rPr>
        <w:t>Pani/Pana dane osobowe nie będą podlegały zautomatyzowanemu podejmowaniu decyzji, w tym profilowaniu.</w:t>
      </w:r>
    </w:p>
    <w:p w14:paraId="00C74735" w14:textId="77777777" w:rsidR="00EB6C22" w:rsidRDefault="00EB6C22" w:rsidP="00EB6C22">
      <w:pPr>
        <w:pStyle w:val="Akapitzlist"/>
        <w:spacing w:line="360" w:lineRule="auto"/>
        <w:ind w:left="426"/>
        <w:jc w:val="both"/>
        <w:rPr>
          <w:rFonts w:ascii="Arial" w:hAnsi="Arial" w:cs="Arial"/>
          <w:sz w:val="20"/>
          <w:szCs w:val="20"/>
        </w:rPr>
      </w:pPr>
    </w:p>
    <w:p w14:paraId="7140D1AC" w14:textId="77777777" w:rsidR="00EB6C22" w:rsidRPr="00752EFA" w:rsidRDefault="00EB6C22" w:rsidP="00EB6C22">
      <w:pPr>
        <w:pStyle w:val="Akapitzlist"/>
        <w:spacing w:line="360" w:lineRule="auto"/>
        <w:ind w:left="426"/>
        <w:jc w:val="both"/>
        <w:rPr>
          <w:rFonts w:ascii="Arial" w:hAnsi="Arial" w:cs="Arial"/>
          <w:sz w:val="20"/>
          <w:szCs w:val="20"/>
        </w:rPr>
      </w:pPr>
    </w:p>
    <w:p w14:paraId="775E8E9C" w14:textId="77777777" w:rsidR="006D777D" w:rsidRPr="005067C5" w:rsidRDefault="006D777D" w:rsidP="005067C5">
      <w:pPr>
        <w:pStyle w:val="Akapitzlist"/>
        <w:numPr>
          <w:ilvl w:val="0"/>
          <w:numId w:val="1"/>
        </w:numPr>
        <w:tabs>
          <w:tab w:val="left" w:pos="851"/>
          <w:tab w:val="left" w:pos="993"/>
        </w:tabs>
        <w:spacing w:after="160" w:line="360" w:lineRule="auto"/>
        <w:jc w:val="both"/>
        <w:rPr>
          <w:rFonts w:ascii="Arial" w:hAnsi="Arial" w:cs="Arial"/>
          <w:b/>
          <w:bCs/>
          <w:sz w:val="20"/>
          <w:szCs w:val="20"/>
        </w:rPr>
      </w:pPr>
      <w:r w:rsidRPr="005067C5">
        <w:rPr>
          <w:rFonts w:ascii="Arial" w:hAnsi="Arial" w:cs="Arial"/>
          <w:b/>
          <w:sz w:val="20"/>
          <w:szCs w:val="20"/>
        </w:rPr>
        <w:t>WYKAZ ZAŁĄCZNIKÓW DO SWZ</w:t>
      </w:r>
    </w:p>
    <w:p w14:paraId="0191ED36" w14:textId="77777777" w:rsidR="006D777D" w:rsidRPr="006135D4" w:rsidRDefault="006D777D" w:rsidP="006D777D">
      <w:pPr>
        <w:pStyle w:val="Akapitzlist"/>
        <w:tabs>
          <w:tab w:val="left" w:pos="851"/>
          <w:tab w:val="left" w:pos="1560"/>
        </w:tabs>
        <w:spacing w:line="276" w:lineRule="auto"/>
        <w:rPr>
          <w:rFonts w:ascii="Arial" w:hAnsi="Arial" w:cs="Arial"/>
          <w:sz w:val="20"/>
          <w:szCs w:val="20"/>
        </w:rPr>
      </w:pPr>
      <w:r w:rsidRPr="006135D4">
        <w:rPr>
          <w:rFonts w:ascii="Arial" w:hAnsi="Arial" w:cs="Arial"/>
          <w:b/>
          <w:sz w:val="20"/>
          <w:szCs w:val="20"/>
        </w:rPr>
        <w:t>Załącznik nr 1</w:t>
      </w:r>
      <w:r w:rsidRPr="006135D4">
        <w:rPr>
          <w:rFonts w:ascii="Arial" w:hAnsi="Arial" w:cs="Arial"/>
          <w:sz w:val="20"/>
          <w:szCs w:val="20"/>
        </w:rPr>
        <w:t xml:space="preserve"> - Opis przedmiotu zamówienia;</w:t>
      </w:r>
    </w:p>
    <w:p w14:paraId="5645F1E1" w14:textId="1E8CBA98" w:rsidR="006D777D" w:rsidRPr="006135D4" w:rsidRDefault="006D777D" w:rsidP="006D777D">
      <w:pPr>
        <w:pStyle w:val="Akapitzlist"/>
        <w:tabs>
          <w:tab w:val="left" w:pos="851"/>
          <w:tab w:val="left" w:pos="1560"/>
        </w:tabs>
        <w:spacing w:line="276" w:lineRule="auto"/>
        <w:rPr>
          <w:rFonts w:ascii="Arial" w:hAnsi="Arial" w:cs="Arial"/>
          <w:b/>
          <w:sz w:val="20"/>
          <w:szCs w:val="20"/>
        </w:rPr>
      </w:pPr>
      <w:r w:rsidRPr="006135D4">
        <w:rPr>
          <w:rFonts w:ascii="Arial" w:hAnsi="Arial" w:cs="Arial"/>
          <w:b/>
          <w:sz w:val="20"/>
          <w:szCs w:val="20"/>
        </w:rPr>
        <w:t>Załącznik nr 2</w:t>
      </w:r>
      <w:r w:rsidRPr="006135D4">
        <w:rPr>
          <w:rFonts w:ascii="Arial" w:hAnsi="Arial" w:cs="Arial"/>
          <w:sz w:val="20"/>
          <w:szCs w:val="20"/>
        </w:rPr>
        <w:t xml:space="preserve"> - Formularz ofertowy, </w:t>
      </w:r>
    </w:p>
    <w:p w14:paraId="545D2698" w14:textId="366F7BCA" w:rsidR="006D777D" w:rsidRPr="006135D4" w:rsidRDefault="006D777D" w:rsidP="006D777D">
      <w:pPr>
        <w:pStyle w:val="Akapitzlist"/>
        <w:tabs>
          <w:tab w:val="left" w:pos="851"/>
          <w:tab w:val="left" w:pos="1560"/>
        </w:tabs>
        <w:spacing w:line="276" w:lineRule="auto"/>
        <w:rPr>
          <w:rFonts w:ascii="Arial" w:hAnsi="Arial" w:cs="Arial"/>
          <w:sz w:val="20"/>
          <w:szCs w:val="20"/>
        </w:rPr>
      </w:pPr>
      <w:r w:rsidRPr="006135D4">
        <w:rPr>
          <w:rFonts w:ascii="Arial" w:hAnsi="Arial" w:cs="Arial"/>
          <w:b/>
          <w:sz w:val="20"/>
          <w:szCs w:val="20"/>
        </w:rPr>
        <w:t>Załącznik nr 3</w:t>
      </w:r>
      <w:r w:rsidRPr="006135D4">
        <w:rPr>
          <w:rFonts w:ascii="Arial" w:hAnsi="Arial" w:cs="Arial"/>
          <w:sz w:val="20"/>
          <w:szCs w:val="20"/>
        </w:rPr>
        <w:t xml:space="preserve"> - Oświadczenie Wykonawcy </w:t>
      </w:r>
      <w:r w:rsidR="002C65D6">
        <w:rPr>
          <w:rFonts w:ascii="Arial" w:hAnsi="Arial" w:cs="Arial"/>
          <w:sz w:val="20"/>
          <w:szCs w:val="20"/>
        </w:rPr>
        <w:t>dotyczące niepodleganiu wykluczeniu oraz spełnianiu warunków udziału w postępowaniu</w:t>
      </w:r>
    </w:p>
    <w:p w14:paraId="149E8311" w14:textId="497E5D8D" w:rsidR="006D777D" w:rsidRDefault="006D777D" w:rsidP="006D777D">
      <w:pPr>
        <w:pStyle w:val="Akapitzlist"/>
        <w:tabs>
          <w:tab w:val="left" w:pos="851"/>
          <w:tab w:val="left" w:pos="1560"/>
        </w:tabs>
        <w:spacing w:line="276" w:lineRule="auto"/>
        <w:rPr>
          <w:rFonts w:ascii="Arial" w:hAnsi="Arial" w:cs="Arial"/>
          <w:sz w:val="20"/>
          <w:szCs w:val="20"/>
        </w:rPr>
      </w:pPr>
      <w:r w:rsidRPr="009515B5">
        <w:rPr>
          <w:rFonts w:ascii="Arial" w:hAnsi="Arial" w:cs="Arial"/>
          <w:b/>
          <w:sz w:val="20"/>
          <w:szCs w:val="20"/>
        </w:rPr>
        <w:t>Załącznik nr 4</w:t>
      </w:r>
      <w:r w:rsidRPr="009515B5">
        <w:rPr>
          <w:rFonts w:ascii="Arial" w:hAnsi="Arial" w:cs="Arial"/>
          <w:sz w:val="20"/>
          <w:szCs w:val="20"/>
        </w:rPr>
        <w:t xml:space="preserve"> – Oświadczenie </w:t>
      </w:r>
      <w:r>
        <w:rPr>
          <w:rFonts w:ascii="Arial" w:hAnsi="Arial" w:cs="Arial"/>
          <w:sz w:val="20"/>
          <w:szCs w:val="20"/>
        </w:rPr>
        <w:t>W</w:t>
      </w:r>
      <w:r w:rsidRPr="009515B5">
        <w:rPr>
          <w:rFonts w:ascii="Arial" w:hAnsi="Arial" w:cs="Arial"/>
          <w:sz w:val="20"/>
          <w:szCs w:val="20"/>
        </w:rPr>
        <w:t>ykonawcy odnośnie przynależności do tej samej grupy kapitałowej</w:t>
      </w:r>
      <w:r w:rsidRPr="009515B5">
        <w:rPr>
          <w:rFonts w:ascii="Arial" w:hAnsi="Arial" w:cs="Arial"/>
          <w:b/>
          <w:sz w:val="20"/>
          <w:szCs w:val="20"/>
        </w:rPr>
        <w:t xml:space="preserve">; </w:t>
      </w:r>
      <w:r w:rsidRPr="009515B5">
        <w:rPr>
          <w:rFonts w:ascii="Arial" w:hAnsi="Arial" w:cs="Arial"/>
          <w:b/>
          <w:sz w:val="20"/>
          <w:szCs w:val="20"/>
        </w:rPr>
        <w:br/>
        <w:t xml:space="preserve">Załącznik nr 5 </w:t>
      </w:r>
      <w:r w:rsidRPr="007C5846">
        <w:rPr>
          <w:rFonts w:ascii="Arial" w:hAnsi="Arial" w:cs="Arial"/>
          <w:bCs/>
          <w:sz w:val="20"/>
          <w:szCs w:val="20"/>
        </w:rPr>
        <w:t>–</w:t>
      </w:r>
      <w:r w:rsidRPr="009515B5">
        <w:rPr>
          <w:rFonts w:ascii="Arial" w:hAnsi="Arial" w:cs="Arial"/>
          <w:b/>
          <w:sz w:val="20"/>
          <w:szCs w:val="20"/>
        </w:rPr>
        <w:t xml:space="preserve"> </w:t>
      </w:r>
      <w:r w:rsidR="00803BDB">
        <w:rPr>
          <w:rFonts w:ascii="Arial" w:hAnsi="Arial" w:cs="Arial"/>
          <w:sz w:val="20"/>
          <w:szCs w:val="20"/>
        </w:rPr>
        <w:t>Zobowiązanie do oddania do dyspozycji niezbędnych zasobów na okres korzystania z nich przy wykonaniu zamówienia,</w:t>
      </w:r>
    </w:p>
    <w:p w14:paraId="2016E198" w14:textId="1E9188E3" w:rsidR="006D777D" w:rsidRPr="00803BDB" w:rsidRDefault="006D777D" w:rsidP="00803BDB">
      <w:pPr>
        <w:spacing w:after="120" w:line="276" w:lineRule="auto"/>
        <w:ind w:left="709"/>
        <w:contextualSpacing/>
        <w:rPr>
          <w:rFonts w:ascii="Arial" w:hAnsi="Arial" w:cs="Arial"/>
          <w:bCs/>
          <w:sz w:val="20"/>
          <w:szCs w:val="20"/>
        </w:rPr>
      </w:pPr>
      <w:r w:rsidRPr="009515B5">
        <w:rPr>
          <w:rFonts w:ascii="Arial" w:hAnsi="Arial" w:cs="Arial"/>
          <w:b/>
          <w:sz w:val="20"/>
          <w:szCs w:val="20"/>
        </w:rPr>
        <w:t xml:space="preserve">Załącznik nr 6 </w:t>
      </w:r>
      <w:r w:rsidRPr="009515B5">
        <w:rPr>
          <w:rFonts w:ascii="Arial" w:hAnsi="Arial" w:cs="Arial"/>
          <w:sz w:val="20"/>
          <w:szCs w:val="20"/>
        </w:rPr>
        <w:t xml:space="preserve">– </w:t>
      </w:r>
      <w:r w:rsidR="00803BDB" w:rsidRPr="00803BDB">
        <w:rPr>
          <w:rFonts w:ascii="Arial" w:hAnsi="Arial" w:cs="Arial"/>
          <w:bCs/>
          <w:sz w:val="20"/>
          <w:szCs w:val="20"/>
        </w:rPr>
        <w:t>Oświadczenie Wykonawcy składane na potwierdzenie spełnienia warunku uczestnictwa</w:t>
      </w:r>
      <w:r w:rsidR="00803BDB" w:rsidRPr="00803BDB">
        <w:rPr>
          <w:rFonts w:ascii="Arial" w:hAnsi="Arial" w:cs="Arial"/>
          <w:sz w:val="20"/>
          <w:szCs w:val="20"/>
        </w:rPr>
        <w:t xml:space="preserve"> </w:t>
      </w:r>
      <w:r w:rsidRPr="00803BDB">
        <w:rPr>
          <w:rFonts w:ascii="Arial" w:hAnsi="Arial" w:cs="Arial"/>
          <w:sz w:val="20"/>
          <w:szCs w:val="20"/>
        </w:rPr>
        <w:t>Wykaz wykonywanych usług;</w:t>
      </w:r>
    </w:p>
    <w:p w14:paraId="0E16BD79" w14:textId="534313F4" w:rsidR="00594FDE" w:rsidRPr="009515B5" w:rsidRDefault="00594FDE" w:rsidP="006D777D">
      <w:pPr>
        <w:pStyle w:val="Akapitzlist"/>
        <w:tabs>
          <w:tab w:val="left" w:pos="851"/>
          <w:tab w:val="left" w:pos="1560"/>
        </w:tabs>
        <w:spacing w:line="276" w:lineRule="auto"/>
        <w:rPr>
          <w:rFonts w:ascii="Arial" w:hAnsi="Arial" w:cs="Arial"/>
          <w:sz w:val="20"/>
          <w:szCs w:val="20"/>
        </w:rPr>
      </w:pPr>
      <w:r>
        <w:rPr>
          <w:rFonts w:ascii="Arial" w:hAnsi="Arial" w:cs="Arial"/>
          <w:b/>
          <w:sz w:val="20"/>
          <w:szCs w:val="20"/>
        </w:rPr>
        <w:t xml:space="preserve">Załącznik nr 7 </w:t>
      </w:r>
      <w:r>
        <w:rPr>
          <w:rFonts w:ascii="Arial" w:hAnsi="Arial" w:cs="Arial"/>
          <w:sz w:val="20"/>
          <w:szCs w:val="20"/>
        </w:rPr>
        <w:t>– Wykaz narzędzi, wyposażenia</w:t>
      </w:r>
      <w:r w:rsidR="007B5617">
        <w:rPr>
          <w:rFonts w:ascii="Arial" w:hAnsi="Arial" w:cs="Arial"/>
          <w:sz w:val="20"/>
          <w:szCs w:val="20"/>
        </w:rPr>
        <w:t xml:space="preserve"> zakładu lub urządzeń technicznych</w:t>
      </w:r>
    </w:p>
    <w:p w14:paraId="28D94376" w14:textId="79F39BDC" w:rsidR="006D777D" w:rsidRDefault="006D777D" w:rsidP="006D777D">
      <w:pPr>
        <w:pStyle w:val="Akapitzlist"/>
        <w:tabs>
          <w:tab w:val="left" w:pos="851"/>
          <w:tab w:val="left" w:pos="1560"/>
        </w:tabs>
        <w:spacing w:line="276" w:lineRule="auto"/>
        <w:rPr>
          <w:rFonts w:ascii="Arial" w:hAnsi="Arial" w:cs="Arial"/>
          <w:sz w:val="20"/>
          <w:szCs w:val="20"/>
        </w:rPr>
      </w:pPr>
      <w:r w:rsidRPr="006135D4">
        <w:rPr>
          <w:rFonts w:ascii="Arial" w:hAnsi="Arial" w:cs="Arial"/>
          <w:b/>
          <w:sz w:val="20"/>
          <w:szCs w:val="20"/>
        </w:rPr>
        <w:t xml:space="preserve">Załącznik </w:t>
      </w:r>
      <w:r>
        <w:rPr>
          <w:rFonts w:ascii="Arial" w:hAnsi="Arial" w:cs="Arial"/>
          <w:b/>
          <w:sz w:val="20"/>
          <w:szCs w:val="20"/>
        </w:rPr>
        <w:t xml:space="preserve">nr </w:t>
      </w:r>
      <w:r w:rsidR="00594FDE">
        <w:rPr>
          <w:rFonts w:ascii="Arial" w:hAnsi="Arial" w:cs="Arial"/>
          <w:b/>
          <w:sz w:val="20"/>
          <w:szCs w:val="20"/>
        </w:rPr>
        <w:t>8</w:t>
      </w:r>
      <w:r w:rsidRPr="006135D4">
        <w:rPr>
          <w:rFonts w:ascii="Arial" w:hAnsi="Arial" w:cs="Arial"/>
          <w:sz w:val="20"/>
          <w:szCs w:val="20"/>
        </w:rPr>
        <w:t xml:space="preserve"> – Projektowe postanowienia umowy</w:t>
      </w:r>
      <w:r w:rsidR="00594FDE">
        <w:rPr>
          <w:rFonts w:ascii="Arial" w:hAnsi="Arial" w:cs="Arial"/>
          <w:sz w:val="20"/>
          <w:szCs w:val="20"/>
        </w:rPr>
        <w:t>.</w:t>
      </w:r>
    </w:p>
    <w:p w14:paraId="1CCE5785" w14:textId="0D849A26" w:rsidR="00594FDE" w:rsidRPr="006135D4" w:rsidRDefault="00594FDE" w:rsidP="006D777D">
      <w:pPr>
        <w:pStyle w:val="Akapitzlist"/>
        <w:tabs>
          <w:tab w:val="left" w:pos="851"/>
          <w:tab w:val="left" w:pos="1560"/>
        </w:tabs>
        <w:spacing w:line="276" w:lineRule="auto"/>
        <w:rPr>
          <w:rFonts w:ascii="Arial" w:hAnsi="Arial" w:cs="Arial"/>
          <w:sz w:val="20"/>
          <w:szCs w:val="20"/>
        </w:rPr>
      </w:pPr>
      <w:r>
        <w:rPr>
          <w:rFonts w:ascii="Arial" w:hAnsi="Arial" w:cs="Arial"/>
          <w:b/>
          <w:sz w:val="20"/>
          <w:szCs w:val="20"/>
        </w:rPr>
        <w:t xml:space="preserve">Załącznik nr 9 </w:t>
      </w:r>
      <w:r>
        <w:rPr>
          <w:rFonts w:ascii="Arial" w:hAnsi="Arial" w:cs="Arial"/>
          <w:sz w:val="20"/>
          <w:szCs w:val="20"/>
        </w:rPr>
        <w:t>– Kalkulacja kosztów usługi.</w:t>
      </w:r>
    </w:p>
    <w:p w14:paraId="321C1216" w14:textId="77777777" w:rsidR="00585FF4" w:rsidRDefault="00585FF4"/>
    <w:p w14:paraId="6CE63ABB" w14:textId="77777777" w:rsidR="002C65D6" w:rsidRDefault="002C65D6"/>
    <w:p w14:paraId="4F0E2CEA" w14:textId="77777777" w:rsidR="002C65D6" w:rsidRDefault="002C65D6"/>
    <w:p w14:paraId="737B152F" w14:textId="4F614797" w:rsidR="002C65D6" w:rsidRDefault="002C65D6"/>
    <w:sectPr w:rsidR="002C65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AAC13" w14:textId="77777777" w:rsidR="00FA6078" w:rsidRDefault="00FA6078" w:rsidP="00FA355E">
      <w:r>
        <w:separator/>
      </w:r>
    </w:p>
  </w:endnote>
  <w:endnote w:type="continuationSeparator" w:id="0">
    <w:p w14:paraId="13CC9E3E" w14:textId="77777777" w:rsidR="00FA6078" w:rsidRDefault="00FA6078" w:rsidP="00FA3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C70D8" w14:textId="77777777" w:rsidR="00FA6078" w:rsidRDefault="00FA6078" w:rsidP="00FA355E">
      <w:r>
        <w:separator/>
      </w:r>
    </w:p>
  </w:footnote>
  <w:footnote w:type="continuationSeparator" w:id="0">
    <w:p w14:paraId="77F5F888" w14:textId="77777777" w:rsidR="00FA6078" w:rsidRDefault="00FA6078" w:rsidP="00FA35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60419"/>
    <w:multiLevelType w:val="hybridMultilevel"/>
    <w:tmpl w:val="AE5455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CD4C87"/>
    <w:multiLevelType w:val="hybridMultilevel"/>
    <w:tmpl w:val="C3144C5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035F7B7F"/>
    <w:multiLevelType w:val="hybridMultilevel"/>
    <w:tmpl w:val="2188BBBC"/>
    <w:lvl w:ilvl="0" w:tplc="0DB42D02">
      <w:start w:val="1"/>
      <w:numFmt w:val="decimal"/>
      <w:lvlText w:val="%1)"/>
      <w:lvlJc w:val="left"/>
      <w:pPr>
        <w:ind w:left="2829" w:hanging="360"/>
      </w:pPr>
      <w:rPr>
        <w:b/>
        <w:bCs/>
      </w:rPr>
    </w:lvl>
    <w:lvl w:ilvl="1" w:tplc="04150019" w:tentative="1">
      <w:start w:val="1"/>
      <w:numFmt w:val="lowerLetter"/>
      <w:lvlText w:val="%2."/>
      <w:lvlJc w:val="left"/>
      <w:pPr>
        <w:ind w:left="3549" w:hanging="360"/>
      </w:pPr>
    </w:lvl>
    <w:lvl w:ilvl="2" w:tplc="0415001B" w:tentative="1">
      <w:start w:val="1"/>
      <w:numFmt w:val="lowerRoman"/>
      <w:lvlText w:val="%3."/>
      <w:lvlJc w:val="right"/>
      <w:pPr>
        <w:ind w:left="4269" w:hanging="180"/>
      </w:pPr>
    </w:lvl>
    <w:lvl w:ilvl="3" w:tplc="0415000F" w:tentative="1">
      <w:start w:val="1"/>
      <w:numFmt w:val="decimal"/>
      <w:lvlText w:val="%4."/>
      <w:lvlJc w:val="left"/>
      <w:pPr>
        <w:ind w:left="4989" w:hanging="360"/>
      </w:pPr>
    </w:lvl>
    <w:lvl w:ilvl="4" w:tplc="04150019" w:tentative="1">
      <w:start w:val="1"/>
      <w:numFmt w:val="lowerLetter"/>
      <w:lvlText w:val="%5."/>
      <w:lvlJc w:val="left"/>
      <w:pPr>
        <w:ind w:left="5709" w:hanging="360"/>
      </w:pPr>
    </w:lvl>
    <w:lvl w:ilvl="5" w:tplc="0415001B" w:tentative="1">
      <w:start w:val="1"/>
      <w:numFmt w:val="lowerRoman"/>
      <w:lvlText w:val="%6."/>
      <w:lvlJc w:val="right"/>
      <w:pPr>
        <w:ind w:left="6429" w:hanging="180"/>
      </w:pPr>
    </w:lvl>
    <w:lvl w:ilvl="6" w:tplc="0415000F" w:tentative="1">
      <w:start w:val="1"/>
      <w:numFmt w:val="decimal"/>
      <w:lvlText w:val="%7."/>
      <w:lvlJc w:val="left"/>
      <w:pPr>
        <w:ind w:left="7149" w:hanging="360"/>
      </w:pPr>
    </w:lvl>
    <w:lvl w:ilvl="7" w:tplc="04150019" w:tentative="1">
      <w:start w:val="1"/>
      <w:numFmt w:val="lowerLetter"/>
      <w:lvlText w:val="%8."/>
      <w:lvlJc w:val="left"/>
      <w:pPr>
        <w:ind w:left="7869" w:hanging="360"/>
      </w:pPr>
    </w:lvl>
    <w:lvl w:ilvl="8" w:tplc="0415001B" w:tentative="1">
      <w:start w:val="1"/>
      <w:numFmt w:val="lowerRoman"/>
      <w:lvlText w:val="%9."/>
      <w:lvlJc w:val="right"/>
      <w:pPr>
        <w:ind w:left="8589" w:hanging="180"/>
      </w:pPr>
    </w:lvl>
  </w:abstractNum>
  <w:abstractNum w:abstractNumId="3" w15:restartNumberingAfterBreak="0">
    <w:nsid w:val="075F7653"/>
    <w:multiLevelType w:val="hybridMultilevel"/>
    <w:tmpl w:val="8AD20F1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15:restartNumberingAfterBreak="0">
    <w:nsid w:val="0D9009F5"/>
    <w:multiLevelType w:val="hybridMultilevel"/>
    <w:tmpl w:val="C1F42F7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4CB6B7F"/>
    <w:multiLevelType w:val="hybridMultilevel"/>
    <w:tmpl w:val="556C6B6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4CF77B1"/>
    <w:multiLevelType w:val="hybridMultilevel"/>
    <w:tmpl w:val="1B0C11C8"/>
    <w:lvl w:ilvl="0" w:tplc="8A987A98">
      <w:start w:val="1"/>
      <w:numFmt w:val="decimal"/>
      <w:lvlText w:val="%1)"/>
      <w:lvlJc w:val="left"/>
      <w:pPr>
        <w:tabs>
          <w:tab w:val="num" w:pos="720"/>
        </w:tabs>
        <w:ind w:left="720" w:hanging="360"/>
      </w:pPr>
      <w:rPr>
        <w:rFonts w:ascii="Arial" w:eastAsia="Times New Roman" w:hAnsi="Arial" w:cs="Arial" w:hint="default"/>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6E4494C6">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0CC6C0E"/>
    <w:multiLevelType w:val="hybridMultilevel"/>
    <w:tmpl w:val="DE8659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17B2E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332407"/>
    <w:multiLevelType w:val="hybridMultilevel"/>
    <w:tmpl w:val="A91C2E82"/>
    <w:lvl w:ilvl="0" w:tplc="77080F2A">
      <w:start w:val="1"/>
      <w:numFmt w:val="decimal"/>
      <w:lvlText w:val="%1."/>
      <w:lvlJc w:val="left"/>
      <w:pPr>
        <w:ind w:left="1070" w:hanging="360"/>
      </w:pPr>
      <w:rPr>
        <w:b w:val="0"/>
        <w:bCs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0" w15:restartNumberingAfterBreak="0">
    <w:nsid w:val="274716EA"/>
    <w:multiLevelType w:val="hybridMultilevel"/>
    <w:tmpl w:val="F2E60232"/>
    <w:lvl w:ilvl="0" w:tplc="8A8CA7FA">
      <w:start w:val="1"/>
      <w:numFmt w:val="decimal"/>
      <w:lvlText w:val="%1."/>
      <w:lvlJc w:val="left"/>
      <w:pPr>
        <w:ind w:left="1440" w:hanging="360"/>
      </w:pPr>
      <w:rPr>
        <w:color w:val="auto"/>
      </w:rPr>
    </w:lvl>
    <w:lvl w:ilvl="1" w:tplc="7CF66CEC">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81C0249"/>
    <w:multiLevelType w:val="hybridMultilevel"/>
    <w:tmpl w:val="97D2E34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BB86E2A"/>
    <w:multiLevelType w:val="hybridMultilevel"/>
    <w:tmpl w:val="3F96BF2A"/>
    <w:lvl w:ilvl="0" w:tplc="E1003948">
      <w:start w:val="1"/>
      <w:numFmt w:val="upperRoman"/>
      <w:lvlText w:val="%1."/>
      <w:lvlJc w:val="left"/>
      <w:pPr>
        <w:ind w:left="786" w:hanging="360"/>
      </w:pPr>
      <w:rPr>
        <w:rFonts w:hint="default"/>
        <w:b/>
      </w:rPr>
    </w:lvl>
    <w:lvl w:ilvl="1" w:tplc="D00AAF9C">
      <w:numFmt w:val="bullet"/>
      <w:lvlText w:val=""/>
      <w:lvlJc w:val="left"/>
      <w:pPr>
        <w:ind w:left="1440" w:hanging="360"/>
      </w:pPr>
      <w:rPr>
        <w:rFonts w:ascii="Symbol" w:eastAsiaTheme="minorHAns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EA7DEA"/>
    <w:multiLevelType w:val="hybridMultilevel"/>
    <w:tmpl w:val="D902CEF0"/>
    <w:lvl w:ilvl="0" w:tplc="88F0FB78">
      <w:start w:val="1"/>
      <w:numFmt w:val="decimal"/>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EB63415"/>
    <w:multiLevelType w:val="hybridMultilevel"/>
    <w:tmpl w:val="7F2ADFA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F033E27"/>
    <w:multiLevelType w:val="hybridMultilevel"/>
    <w:tmpl w:val="85685692"/>
    <w:lvl w:ilvl="0" w:tplc="AB74EAC6">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0667B32"/>
    <w:multiLevelType w:val="hybridMultilevel"/>
    <w:tmpl w:val="E1EA76C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22E5EEB"/>
    <w:multiLevelType w:val="hybridMultilevel"/>
    <w:tmpl w:val="A702A9D8"/>
    <w:lvl w:ilvl="0" w:tplc="823CBFC0">
      <w:start w:val="1"/>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4CE7823"/>
    <w:multiLevelType w:val="hybridMultilevel"/>
    <w:tmpl w:val="0840D1A2"/>
    <w:lvl w:ilvl="0" w:tplc="B7968C82">
      <w:start w:val="1"/>
      <w:numFmt w:val="decimal"/>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C141CE3"/>
    <w:multiLevelType w:val="hybridMultilevel"/>
    <w:tmpl w:val="DE8659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6A623FF"/>
    <w:multiLevelType w:val="hybridMultilevel"/>
    <w:tmpl w:val="1902E3F4"/>
    <w:lvl w:ilvl="0" w:tplc="04150011">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9B3760"/>
    <w:multiLevelType w:val="hybridMultilevel"/>
    <w:tmpl w:val="A94C574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4A79420A"/>
    <w:multiLevelType w:val="hybridMultilevel"/>
    <w:tmpl w:val="8AD20F1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4E530871"/>
    <w:multiLevelType w:val="hybridMultilevel"/>
    <w:tmpl w:val="34C6205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4" w15:restartNumberingAfterBreak="0">
    <w:nsid w:val="4E7527A2"/>
    <w:multiLevelType w:val="hybridMultilevel"/>
    <w:tmpl w:val="749E31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4BA28E9"/>
    <w:multiLevelType w:val="hybridMultilevel"/>
    <w:tmpl w:val="42A6352E"/>
    <w:lvl w:ilvl="0" w:tplc="823CBFC0">
      <w:start w:val="1"/>
      <w:numFmt w:val="decimal"/>
      <w:lvlText w:val="%1)"/>
      <w:lvlJc w:val="left"/>
      <w:pPr>
        <w:ind w:left="1571" w:hanging="360"/>
      </w:pPr>
      <w:rPr>
        <w:rFonts w:hint="default"/>
        <w:color w:val="auto"/>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59067F6F"/>
    <w:multiLevelType w:val="hybridMultilevel"/>
    <w:tmpl w:val="31167B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01B4A"/>
    <w:multiLevelType w:val="hybridMultilevel"/>
    <w:tmpl w:val="06DC6F08"/>
    <w:lvl w:ilvl="0" w:tplc="32600B3A">
      <w:start w:val="1"/>
      <w:numFmt w:val="decimal"/>
      <w:lvlText w:val="%1)"/>
      <w:lvlJc w:val="left"/>
      <w:pPr>
        <w:ind w:left="1426" w:hanging="405"/>
      </w:pPr>
      <w:rPr>
        <w:rFonts w:hint="default"/>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28" w15:restartNumberingAfterBreak="0">
    <w:nsid w:val="5E8E3D79"/>
    <w:multiLevelType w:val="hybridMultilevel"/>
    <w:tmpl w:val="37DE97E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F046280"/>
    <w:multiLevelType w:val="hybridMultilevel"/>
    <w:tmpl w:val="D21C02CC"/>
    <w:lvl w:ilvl="0" w:tplc="87AEAA4C">
      <w:start w:val="1"/>
      <w:numFmt w:val="decimal"/>
      <w:lvlText w:val="%1)"/>
      <w:lvlJc w:val="left"/>
      <w:pPr>
        <w:tabs>
          <w:tab w:val="num" w:pos="720"/>
        </w:tabs>
        <w:ind w:left="720" w:hanging="360"/>
      </w:pPr>
      <w:rPr>
        <w:rFonts w:ascii="Arial" w:eastAsia="Times New Roman" w:hAnsi="Arial" w:cs="Arial" w:hint="default"/>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6E4494C6">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FD113EA"/>
    <w:multiLevelType w:val="hybridMultilevel"/>
    <w:tmpl w:val="C9B6CF5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62442774"/>
    <w:multiLevelType w:val="hybridMultilevel"/>
    <w:tmpl w:val="A830E2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63FA4C53"/>
    <w:multiLevelType w:val="hybridMultilevel"/>
    <w:tmpl w:val="8D5202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6ED230E5"/>
    <w:multiLevelType w:val="hybridMultilevel"/>
    <w:tmpl w:val="E30AA91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EF6183F"/>
    <w:multiLevelType w:val="hybridMultilevel"/>
    <w:tmpl w:val="AFDE56A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6F167B12"/>
    <w:multiLevelType w:val="hybridMultilevel"/>
    <w:tmpl w:val="77661C5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748723EB"/>
    <w:multiLevelType w:val="hybridMultilevel"/>
    <w:tmpl w:val="31F01B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4912605"/>
    <w:multiLevelType w:val="hybridMultilevel"/>
    <w:tmpl w:val="DD20AF6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8" w15:restartNumberingAfterBreak="0">
    <w:nsid w:val="759655E1"/>
    <w:multiLevelType w:val="hybridMultilevel"/>
    <w:tmpl w:val="C4A47C88"/>
    <w:lvl w:ilvl="0" w:tplc="E1F88B68">
      <w:start w:val="1"/>
      <w:numFmt w:val="decimal"/>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76E16BC2"/>
    <w:multiLevelType w:val="hybridMultilevel"/>
    <w:tmpl w:val="8E3AAB5A"/>
    <w:lvl w:ilvl="0" w:tplc="BBF4FA9A">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000EF6"/>
    <w:multiLevelType w:val="hybridMultilevel"/>
    <w:tmpl w:val="67801044"/>
    <w:lvl w:ilvl="0" w:tplc="FFFFFFFF">
      <w:start w:val="1"/>
      <w:numFmt w:val="decimal"/>
      <w:lvlText w:val="%1)"/>
      <w:lvlJc w:val="left"/>
      <w:pPr>
        <w:ind w:left="720" w:hanging="360"/>
      </w:pPr>
    </w:lvl>
    <w:lvl w:ilvl="1" w:tplc="0415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D947A95"/>
    <w:multiLevelType w:val="hybridMultilevel"/>
    <w:tmpl w:val="4BA6914C"/>
    <w:lvl w:ilvl="0" w:tplc="04150017">
      <w:start w:val="1"/>
      <w:numFmt w:val="lowerLetter"/>
      <w:lvlText w:val="%1)"/>
      <w:lvlJc w:val="left"/>
      <w:pPr>
        <w:ind w:left="2160" w:hanging="360"/>
      </w:pPr>
    </w:lvl>
    <w:lvl w:ilvl="1" w:tplc="04150017">
      <w:start w:val="1"/>
      <w:numFmt w:val="lowerLetter"/>
      <w:lvlText w:val="%2)"/>
      <w:lvlJc w:val="left"/>
      <w:pPr>
        <w:ind w:left="1996"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2" w15:restartNumberingAfterBreak="0">
    <w:nsid w:val="7E5838DF"/>
    <w:multiLevelType w:val="hybridMultilevel"/>
    <w:tmpl w:val="20A84614"/>
    <w:lvl w:ilvl="0" w:tplc="68F8732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F12157"/>
    <w:multiLevelType w:val="hybridMultilevel"/>
    <w:tmpl w:val="9C1E947A"/>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num w:numId="1" w16cid:durableId="1695181485">
    <w:abstractNumId w:val="12"/>
  </w:num>
  <w:num w:numId="2" w16cid:durableId="412707662">
    <w:abstractNumId w:val="7"/>
  </w:num>
  <w:num w:numId="3" w16cid:durableId="973368024">
    <w:abstractNumId w:val="19"/>
  </w:num>
  <w:num w:numId="4" w16cid:durableId="2009212732">
    <w:abstractNumId w:val="18"/>
  </w:num>
  <w:num w:numId="5" w16cid:durableId="2124612866">
    <w:abstractNumId w:val="28"/>
  </w:num>
  <w:num w:numId="6" w16cid:durableId="2098355231">
    <w:abstractNumId w:val="8"/>
  </w:num>
  <w:num w:numId="7" w16cid:durableId="802894651">
    <w:abstractNumId w:val="35"/>
  </w:num>
  <w:num w:numId="8" w16cid:durableId="1619754123">
    <w:abstractNumId w:val="30"/>
  </w:num>
  <w:num w:numId="9" w16cid:durableId="1097023525">
    <w:abstractNumId w:val="21"/>
  </w:num>
  <w:num w:numId="10" w16cid:durableId="73672571">
    <w:abstractNumId w:val="42"/>
  </w:num>
  <w:num w:numId="11" w16cid:durableId="485128030">
    <w:abstractNumId w:val="20"/>
  </w:num>
  <w:num w:numId="12" w16cid:durableId="2062513958">
    <w:abstractNumId w:val="2"/>
  </w:num>
  <w:num w:numId="13" w16cid:durableId="1983730405">
    <w:abstractNumId w:val="3"/>
  </w:num>
  <w:num w:numId="14" w16cid:durableId="983198380">
    <w:abstractNumId w:val="22"/>
  </w:num>
  <w:num w:numId="15" w16cid:durableId="1828284289">
    <w:abstractNumId w:val="14"/>
  </w:num>
  <w:num w:numId="16" w16cid:durableId="248320698">
    <w:abstractNumId w:val="33"/>
  </w:num>
  <w:num w:numId="17" w16cid:durableId="2114939538">
    <w:abstractNumId w:val="17"/>
  </w:num>
  <w:num w:numId="18" w16cid:durableId="11297877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85832812">
    <w:abstractNumId w:val="29"/>
  </w:num>
  <w:num w:numId="20" w16cid:durableId="1590190647">
    <w:abstractNumId w:val="6"/>
  </w:num>
  <w:num w:numId="21" w16cid:durableId="1614825049">
    <w:abstractNumId w:val="15"/>
  </w:num>
  <w:num w:numId="22" w16cid:durableId="482353788">
    <w:abstractNumId w:val="10"/>
  </w:num>
  <w:num w:numId="23" w16cid:durableId="318731164">
    <w:abstractNumId w:val="40"/>
  </w:num>
  <w:num w:numId="24" w16cid:durableId="1240366058">
    <w:abstractNumId w:val="5"/>
  </w:num>
  <w:num w:numId="25" w16cid:durableId="817039215">
    <w:abstractNumId w:val="32"/>
  </w:num>
  <w:num w:numId="26" w16cid:durableId="1647274210">
    <w:abstractNumId w:val="31"/>
  </w:num>
  <w:num w:numId="27" w16cid:durableId="1428844327">
    <w:abstractNumId w:val="4"/>
  </w:num>
  <w:num w:numId="28" w16cid:durableId="1312322581">
    <w:abstractNumId w:val="9"/>
  </w:num>
  <w:num w:numId="29" w16cid:durableId="1019433806">
    <w:abstractNumId w:val="27"/>
  </w:num>
  <w:num w:numId="30" w16cid:durableId="561451996">
    <w:abstractNumId w:val="11"/>
  </w:num>
  <w:num w:numId="31" w16cid:durableId="1141851642">
    <w:abstractNumId w:val="25"/>
  </w:num>
  <w:num w:numId="32" w16cid:durableId="786700398">
    <w:abstractNumId w:val="34"/>
  </w:num>
  <w:num w:numId="33" w16cid:durableId="1299996481">
    <w:abstractNumId w:val="0"/>
  </w:num>
  <w:num w:numId="34" w16cid:durableId="46144883">
    <w:abstractNumId w:val="43"/>
  </w:num>
  <w:num w:numId="35" w16cid:durableId="921060787">
    <w:abstractNumId w:val="16"/>
  </w:num>
  <w:num w:numId="36" w16cid:durableId="1347177562">
    <w:abstractNumId w:val="23"/>
  </w:num>
  <w:num w:numId="37" w16cid:durableId="1484547691">
    <w:abstractNumId w:val="26"/>
  </w:num>
  <w:num w:numId="38" w16cid:durableId="1412003023">
    <w:abstractNumId w:val="36"/>
  </w:num>
  <w:num w:numId="39" w16cid:durableId="21233744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855882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18525101">
    <w:abstractNumId w:val="13"/>
  </w:num>
  <w:num w:numId="42" w16cid:durableId="342170151">
    <w:abstractNumId w:val="41"/>
  </w:num>
  <w:num w:numId="43" w16cid:durableId="859313646">
    <w:abstractNumId w:val="38"/>
  </w:num>
  <w:num w:numId="44" w16cid:durableId="1427118891">
    <w:abstractNumId w:val="39"/>
  </w:num>
  <w:num w:numId="45" w16cid:durableId="755327319">
    <w:abstractNumId w:val="1"/>
  </w:num>
  <w:num w:numId="46" w16cid:durableId="817844595">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3D6"/>
    <w:rsid w:val="00044F5C"/>
    <w:rsid w:val="000C5EB5"/>
    <w:rsid w:val="00107D33"/>
    <w:rsid w:val="00183DC9"/>
    <w:rsid w:val="00202B5A"/>
    <w:rsid w:val="00221671"/>
    <w:rsid w:val="002571EA"/>
    <w:rsid w:val="00262963"/>
    <w:rsid w:val="002802E8"/>
    <w:rsid w:val="002C65D6"/>
    <w:rsid w:val="002D47EB"/>
    <w:rsid w:val="00307555"/>
    <w:rsid w:val="003273BC"/>
    <w:rsid w:val="00330EA0"/>
    <w:rsid w:val="00334CEC"/>
    <w:rsid w:val="003511C8"/>
    <w:rsid w:val="003642FC"/>
    <w:rsid w:val="003A6286"/>
    <w:rsid w:val="003B557F"/>
    <w:rsid w:val="00416F6F"/>
    <w:rsid w:val="00426CAA"/>
    <w:rsid w:val="00433A5D"/>
    <w:rsid w:val="00436597"/>
    <w:rsid w:val="004541DA"/>
    <w:rsid w:val="00475506"/>
    <w:rsid w:val="004A503F"/>
    <w:rsid w:val="004E2005"/>
    <w:rsid w:val="005067C5"/>
    <w:rsid w:val="00513381"/>
    <w:rsid w:val="00536764"/>
    <w:rsid w:val="00563B82"/>
    <w:rsid w:val="00585FF4"/>
    <w:rsid w:val="00594FDE"/>
    <w:rsid w:val="005A536E"/>
    <w:rsid w:val="005E16EE"/>
    <w:rsid w:val="005F6886"/>
    <w:rsid w:val="006462D2"/>
    <w:rsid w:val="00690256"/>
    <w:rsid w:val="006A1555"/>
    <w:rsid w:val="006B7FA8"/>
    <w:rsid w:val="006D777D"/>
    <w:rsid w:val="006D7A88"/>
    <w:rsid w:val="00752EFA"/>
    <w:rsid w:val="00770D1B"/>
    <w:rsid w:val="0078716B"/>
    <w:rsid w:val="00792082"/>
    <w:rsid w:val="007B23D4"/>
    <w:rsid w:val="007B5617"/>
    <w:rsid w:val="00803BDB"/>
    <w:rsid w:val="00811C0A"/>
    <w:rsid w:val="008416A7"/>
    <w:rsid w:val="00861445"/>
    <w:rsid w:val="0086754B"/>
    <w:rsid w:val="0089146B"/>
    <w:rsid w:val="008B1CF3"/>
    <w:rsid w:val="009075F3"/>
    <w:rsid w:val="00916CDA"/>
    <w:rsid w:val="00927336"/>
    <w:rsid w:val="00985F22"/>
    <w:rsid w:val="009B132F"/>
    <w:rsid w:val="009C3543"/>
    <w:rsid w:val="009D6267"/>
    <w:rsid w:val="00A16222"/>
    <w:rsid w:val="00A35C9E"/>
    <w:rsid w:val="00A441B2"/>
    <w:rsid w:val="00A95C34"/>
    <w:rsid w:val="00AB6D78"/>
    <w:rsid w:val="00AE6908"/>
    <w:rsid w:val="00B23402"/>
    <w:rsid w:val="00B44493"/>
    <w:rsid w:val="00B73634"/>
    <w:rsid w:val="00B90122"/>
    <w:rsid w:val="00BA08F2"/>
    <w:rsid w:val="00BE7649"/>
    <w:rsid w:val="00C45CAC"/>
    <w:rsid w:val="00C67E6D"/>
    <w:rsid w:val="00C70D67"/>
    <w:rsid w:val="00C70EE4"/>
    <w:rsid w:val="00CD42AD"/>
    <w:rsid w:val="00CD5355"/>
    <w:rsid w:val="00CD61D2"/>
    <w:rsid w:val="00CE4704"/>
    <w:rsid w:val="00CE6A00"/>
    <w:rsid w:val="00D022B5"/>
    <w:rsid w:val="00D56CA0"/>
    <w:rsid w:val="00D63359"/>
    <w:rsid w:val="00D921BD"/>
    <w:rsid w:val="00DB6DA0"/>
    <w:rsid w:val="00DD4CE5"/>
    <w:rsid w:val="00E00387"/>
    <w:rsid w:val="00E23CF1"/>
    <w:rsid w:val="00E41209"/>
    <w:rsid w:val="00E53AF8"/>
    <w:rsid w:val="00EA39C1"/>
    <w:rsid w:val="00EA6311"/>
    <w:rsid w:val="00EB6C22"/>
    <w:rsid w:val="00ED53D6"/>
    <w:rsid w:val="00EE747B"/>
    <w:rsid w:val="00EF6DA5"/>
    <w:rsid w:val="00F00297"/>
    <w:rsid w:val="00F11FE8"/>
    <w:rsid w:val="00F4763D"/>
    <w:rsid w:val="00F5645F"/>
    <w:rsid w:val="00F86DC7"/>
    <w:rsid w:val="00FA355E"/>
    <w:rsid w:val="00FA6078"/>
    <w:rsid w:val="00FB410B"/>
    <w:rsid w:val="00FE66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2A195"/>
  <w15:chartTrackingRefBased/>
  <w15:docId w15:val="{FA22466A-9D7C-4BFB-863E-9C344CCCF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6DA5"/>
    <w:pPr>
      <w:spacing w:after="0" w:line="240" w:lineRule="auto"/>
    </w:pPr>
    <w:rPr>
      <w:rFonts w:ascii="Times New Roman" w:eastAsiaTheme="minorEastAsia"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ED53D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D53D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D53D6"/>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D53D6"/>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ED53D6"/>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D53D6"/>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D53D6"/>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D53D6"/>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D53D6"/>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D53D6"/>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ED53D6"/>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ED53D6"/>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D53D6"/>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ED53D6"/>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D53D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D53D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D53D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D53D6"/>
    <w:rPr>
      <w:rFonts w:eastAsiaTheme="majorEastAsia" w:cstheme="majorBidi"/>
      <w:color w:val="272727" w:themeColor="text1" w:themeTint="D8"/>
    </w:rPr>
  </w:style>
  <w:style w:type="paragraph" w:styleId="Tytu">
    <w:name w:val="Title"/>
    <w:basedOn w:val="Normalny"/>
    <w:next w:val="Normalny"/>
    <w:link w:val="TytuZnak"/>
    <w:uiPriority w:val="10"/>
    <w:qFormat/>
    <w:rsid w:val="00ED53D6"/>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D53D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D53D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D53D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D53D6"/>
    <w:pPr>
      <w:spacing w:before="160"/>
      <w:jc w:val="center"/>
    </w:pPr>
    <w:rPr>
      <w:i/>
      <w:iCs/>
      <w:color w:val="404040" w:themeColor="text1" w:themeTint="BF"/>
    </w:rPr>
  </w:style>
  <w:style w:type="character" w:customStyle="1" w:styleId="CytatZnak">
    <w:name w:val="Cytat Znak"/>
    <w:basedOn w:val="Domylnaczcionkaakapitu"/>
    <w:link w:val="Cytat"/>
    <w:uiPriority w:val="29"/>
    <w:rsid w:val="00ED53D6"/>
    <w:rPr>
      <w:i/>
      <w:iCs/>
      <w:color w:val="404040" w:themeColor="text1" w:themeTint="BF"/>
    </w:rPr>
  </w:style>
  <w:style w:type="paragraph" w:styleId="Akapitzlist">
    <w:name w:val="List Paragraph"/>
    <w:aliases w:val="L1,Numerowanie,2 heading,A_wyliczenie,K-P_odwolanie,Akapit z listą5,maz_wyliczenie,opis dzialania,CW_Lista,Wypunktowanie,Akapit z listą BS,Normal,Akapit z listą3,Akapit z listą2,T_SZ_List Paragraph,normalny tekst,Preambuła,List Paragraph"/>
    <w:basedOn w:val="Normalny"/>
    <w:link w:val="AkapitzlistZnak"/>
    <w:uiPriority w:val="34"/>
    <w:qFormat/>
    <w:rsid w:val="00ED53D6"/>
    <w:pPr>
      <w:ind w:left="720"/>
      <w:contextualSpacing/>
    </w:pPr>
  </w:style>
  <w:style w:type="character" w:styleId="Wyrnienieintensywne">
    <w:name w:val="Intense Emphasis"/>
    <w:basedOn w:val="Domylnaczcionkaakapitu"/>
    <w:uiPriority w:val="21"/>
    <w:qFormat/>
    <w:rsid w:val="00ED53D6"/>
    <w:rPr>
      <w:i/>
      <w:iCs/>
      <w:color w:val="2F5496" w:themeColor="accent1" w:themeShade="BF"/>
    </w:rPr>
  </w:style>
  <w:style w:type="paragraph" w:styleId="Cytatintensywny">
    <w:name w:val="Intense Quote"/>
    <w:basedOn w:val="Normalny"/>
    <w:next w:val="Normalny"/>
    <w:link w:val="CytatintensywnyZnak"/>
    <w:uiPriority w:val="30"/>
    <w:qFormat/>
    <w:rsid w:val="00ED53D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D53D6"/>
    <w:rPr>
      <w:i/>
      <w:iCs/>
      <w:color w:val="2F5496" w:themeColor="accent1" w:themeShade="BF"/>
    </w:rPr>
  </w:style>
  <w:style w:type="character" w:styleId="Odwoanieintensywne">
    <w:name w:val="Intense Reference"/>
    <w:basedOn w:val="Domylnaczcionkaakapitu"/>
    <w:uiPriority w:val="32"/>
    <w:qFormat/>
    <w:rsid w:val="00ED53D6"/>
    <w:rPr>
      <w:b/>
      <w:bCs/>
      <w:smallCaps/>
      <w:color w:val="2F5496" w:themeColor="accent1" w:themeShade="BF"/>
      <w:spacing w:val="5"/>
    </w:rPr>
  </w:style>
  <w:style w:type="character" w:styleId="Hipercze">
    <w:name w:val="Hyperlink"/>
    <w:basedOn w:val="Domylnaczcionkaakapitu"/>
    <w:uiPriority w:val="99"/>
    <w:unhideWhenUsed/>
    <w:rsid w:val="00EF6DA5"/>
    <w:rPr>
      <w:color w:val="0563C1" w:themeColor="hyperlink"/>
      <w:u w:val="single"/>
    </w:rPr>
  </w:style>
  <w:style w:type="character" w:customStyle="1" w:styleId="AkapitzlistZnak">
    <w:name w:val="Akapit z listą Znak"/>
    <w:aliases w:val="L1 Znak,Numerowanie Znak,2 heading Znak,A_wyliczenie Znak,K-P_odwolanie Znak,Akapit z listą5 Znak,maz_wyliczenie Znak,opis dzialania Znak,CW_Lista Znak,Wypunktowanie Znak,Akapit z listą BS Znak,Normal Znak,Akapit z listą3 Znak"/>
    <w:link w:val="Akapitzlist"/>
    <w:uiPriority w:val="99"/>
    <w:qFormat/>
    <w:locked/>
    <w:rsid w:val="00EF6DA5"/>
  </w:style>
  <w:style w:type="paragraph" w:customStyle="1" w:styleId="pkt">
    <w:name w:val="pkt"/>
    <w:basedOn w:val="Normalny"/>
    <w:link w:val="pktZnak"/>
    <w:rsid w:val="00EF6DA5"/>
    <w:pPr>
      <w:spacing w:before="60" w:after="60"/>
      <w:ind w:left="851" w:hanging="295"/>
      <w:jc w:val="both"/>
    </w:pPr>
    <w:rPr>
      <w:szCs w:val="20"/>
    </w:rPr>
  </w:style>
  <w:style w:type="character" w:customStyle="1" w:styleId="pktZnak">
    <w:name w:val="pkt Znak"/>
    <w:link w:val="pkt"/>
    <w:locked/>
    <w:rsid w:val="00EF6DA5"/>
    <w:rPr>
      <w:rFonts w:ascii="Times New Roman" w:eastAsiaTheme="minorEastAsia" w:hAnsi="Times New Roman" w:cs="Times New Roman"/>
      <w:kern w:val="0"/>
      <w:sz w:val="24"/>
      <w:szCs w:val="20"/>
      <w:lang w:eastAsia="pl-PL"/>
      <w14:ligatures w14:val="none"/>
    </w:rPr>
  </w:style>
  <w:style w:type="paragraph" w:customStyle="1" w:styleId="Default">
    <w:name w:val="Default"/>
    <w:qFormat/>
    <w:rsid w:val="006D777D"/>
    <w:pPr>
      <w:autoSpaceDE w:val="0"/>
      <w:autoSpaceDN w:val="0"/>
      <w:adjustRightInd w:val="0"/>
      <w:spacing w:after="0" w:line="240" w:lineRule="auto"/>
    </w:pPr>
    <w:rPr>
      <w:rFonts w:ascii="Calibri" w:hAnsi="Calibri" w:cs="Calibri"/>
      <w:color w:val="000000"/>
      <w:kern w:val="0"/>
      <w:sz w:val="24"/>
      <w:szCs w:val="24"/>
      <w14:ligatures w14:val="none"/>
    </w:rPr>
  </w:style>
  <w:style w:type="paragraph" w:styleId="Tekstprzypisukocowego">
    <w:name w:val="endnote text"/>
    <w:basedOn w:val="Normalny"/>
    <w:link w:val="TekstprzypisukocowegoZnak"/>
    <w:uiPriority w:val="99"/>
    <w:semiHidden/>
    <w:unhideWhenUsed/>
    <w:rsid w:val="00FA355E"/>
    <w:rPr>
      <w:sz w:val="20"/>
      <w:szCs w:val="20"/>
    </w:rPr>
  </w:style>
  <w:style w:type="character" w:customStyle="1" w:styleId="TekstprzypisukocowegoZnak">
    <w:name w:val="Tekst przypisu końcowego Znak"/>
    <w:basedOn w:val="Domylnaczcionkaakapitu"/>
    <w:link w:val="Tekstprzypisukocowego"/>
    <w:uiPriority w:val="99"/>
    <w:semiHidden/>
    <w:rsid w:val="00FA355E"/>
    <w:rPr>
      <w:rFonts w:ascii="Times New Roman" w:eastAsiaTheme="minorEastAsia" w:hAnsi="Times New Roman" w:cs="Times New Roman"/>
      <w:kern w:val="0"/>
      <w:sz w:val="20"/>
      <w:szCs w:val="20"/>
      <w:lang w:eastAsia="pl-PL"/>
      <w14:ligatures w14:val="none"/>
    </w:rPr>
  </w:style>
  <w:style w:type="character" w:styleId="Odwoanieprzypisukocowego">
    <w:name w:val="endnote reference"/>
    <w:basedOn w:val="Domylnaczcionkaakapitu"/>
    <w:uiPriority w:val="99"/>
    <w:semiHidden/>
    <w:unhideWhenUsed/>
    <w:rsid w:val="00FA355E"/>
    <w:rPr>
      <w:vertAlign w:val="superscript"/>
    </w:rPr>
  </w:style>
  <w:style w:type="character" w:styleId="Nierozpoznanawzmianka">
    <w:name w:val="Unresolved Mention"/>
    <w:basedOn w:val="Domylnaczcionkaakapitu"/>
    <w:uiPriority w:val="99"/>
    <w:semiHidden/>
    <w:unhideWhenUsed/>
    <w:rsid w:val="00BE76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243;wienia.gov.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zde@praca.gov.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pup.debica.pl" TargetMode="External"/><Relationship Id="rId5" Type="http://schemas.openxmlformats.org/officeDocument/2006/relationships/footnotes" Target="footnotes.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243;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21</Pages>
  <Words>7317</Words>
  <Characters>43908</Characters>
  <Application>Microsoft Office Word</Application>
  <DocSecurity>0</DocSecurity>
  <Lines>365</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Radzik</dc:creator>
  <cp:keywords/>
  <dc:description/>
  <cp:lastModifiedBy>Agnieszka Radzik</cp:lastModifiedBy>
  <cp:revision>4</cp:revision>
  <cp:lastPrinted>2025-11-27T10:12:00Z</cp:lastPrinted>
  <dcterms:created xsi:type="dcterms:W3CDTF">2025-11-28T12:02:00Z</dcterms:created>
  <dcterms:modified xsi:type="dcterms:W3CDTF">2025-12-01T11:18:00Z</dcterms:modified>
</cp:coreProperties>
</file>